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2"/>
        <w:tblpPr w:leftFromText="142" w:rightFromText="142" w:vertAnchor="text" w:horzAnchor="page" w:tblpX="8346" w:tblpY="-441"/>
        <w:tblOverlap w:val="never"/>
        <w:tblW w:w="0" w:type="auto"/>
        <w:tblLook w:val="04A0" w:firstRow="1" w:lastRow="0" w:firstColumn="1" w:lastColumn="0" w:noHBand="0" w:noVBand="1"/>
      </w:tblPr>
      <w:tblGrid>
        <w:gridCol w:w="884"/>
        <w:gridCol w:w="925"/>
        <w:gridCol w:w="851"/>
      </w:tblGrid>
      <w:tr w:rsidR="00B82028" w:rsidRPr="00B82028" w:rsidTr="003A6CD2">
        <w:tc>
          <w:tcPr>
            <w:tcW w:w="884" w:type="dxa"/>
          </w:tcPr>
          <w:p w:rsidR="003A6CD2" w:rsidRPr="00B82028" w:rsidRDefault="003A6CD2" w:rsidP="003A6CD2">
            <w:pPr>
              <w:snapToGrid w:val="0"/>
              <w:jc w:val="center"/>
              <w:rPr>
                <w:sz w:val="18"/>
                <w:szCs w:val="18"/>
              </w:rPr>
            </w:pPr>
            <w:r w:rsidRPr="00B82028">
              <w:rPr>
                <w:rFonts w:hint="eastAsia"/>
                <w:sz w:val="18"/>
                <w:szCs w:val="18"/>
              </w:rPr>
              <w:t>課長</w:t>
            </w:r>
          </w:p>
        </w:tc>
        <w:tc>
          <w:tcPr>
            <w:tcW w:w="925" w:type="dxa"/>
          </w:tcPr>
          <w:p w:rsidR="003A6CD2" w:rsidRPr="00B82028" w:rsidRDefault="003A6CD2" w:rsidP="003A6CD2">
            <w:pPr>
              <w:snapToGrid w:val="0"/>
              <w:jc w:val="center"/>
              <w:rPr>
                <w:sz w:val="18"/>
                <w:szCs w:val="18"/>
              </w:rPr>
            </w:pPr>
            <w:r w:rsidRPr="00B82028">
              <w:rPr>
                <w:rFonts w:hint="eastAsia"/>
                <w:sz w:val="18"/>
                <w:szCs w:val="18"/>
              </w:rPr>
              <w:t>係長</w:t>
            </w:r>
          </w:p>
        </w:tc>
        <w:tc>
          <w:tcPr>
            <w:tcW w:w="851" w:type="dxa"/>
          </w:tcPr>
          <w:p w:rsidR="003A6CD2" w:rsidRPr="00B82028" w:rsidRDefault="003A6CD2" w:rsidP="003A6CD2">
            <w:pPr>
              <w:snapToGrid w:val="0"/>
              <w:jc w:val="center"/>
              <w:rPr>
                <w:sz w:val="18"/>
                <w:szCs w:val="18"/>
              </w:rPr>
            </w:pPr>
            <w:r w:rsidRPr="00B82028">
              <w:rPr>
                <w:rFonts w:hint="eastAsia"/>
                <w:sz w:val="18"/>
                <w:szCs w:val="18"/>
              </w:rPr>
              <w:t>担当</w:t>
            </w:r>
          </w:p>
        </w:tc>
      </w:tr>
      <w:tr w:rsidR="00B82028" w:rsidRPr="00B82028" w:rsidTr="003A6CD2">
        <w:trPr>
          <w:trHeight w:val="772"/>
        </w:trPr>
        <w:tc>
          <w:tcPr>
            <w:tcW w:w="884" w:type="dxa"/>
          </w:tcPr>
          <w:p w:rsidR="003A6CD2" w:rsidRPr="00B82028" w:rsidRDefault="003A6CD2" w:rsidP="003A6CD2">
            <w:pPr>
              <w:snapToGrid w:val="0"/>
              <w:jc w:val="right"/>
              <w:rPr>
                <w:sz w:val="18"/>
                <w:szCs w:val="18"/>
              </w:rPr>
            </w:pPr>
          </w:p>
        </w:tc>
        <w:tc>
          <w:tcPr>
            <w:tcW w:w="925" w:type="dxa"/>
          </w:tcPr>
          <w:p w:rsidR="003A6CD2" w:rsidRPr="00B82028" w:rsidRDefault="003A6CD2" w:rsidP="003A6CD2">
            <w:pPr>
              <w:snapToGrid w:val="0"/>
              <w:jc w:val="right"/>
              <w:rPr>
                <w:sz w:val="18"/>
                <w:szCs w:val="18"/>
              </w:rPr>
            </w:pPr>
          </w:p>
        </w:tc>
        <w:tc>
          <w:tcPr>
            <w:tcW w:w="851" w:type="dxa"/>
          </w:tcPr>
          <w:p w:rsidR="003A6CD2" w:rsidRPr="00B82028" w:rsidRDefault="003A6CD2" w:rsidP="003A6CD2">
            <w:pPr>
              <w:snapToGrid w:val="0"/>
              <w:jc w:val="right"/>
              <w:rPr>
                <w:sz w:val="18"/>
                <w:szCs w:val="18"/>
              </w:rPr>
            </w:pPr>
          </w:p>
        </w:tc>
      </w:tr>
    </w:tbl>
    <w:p w:rsidR="00E714F4" w:rsidRPr="00B82028" w:rsidRDefault="00E714F4" w:rsidP="00C632C0">
      <w:pPr>
        <w:snapToGrid w:val="0"/>
        <w:rPr>
          <w:b/>
        </w:rPr>
      </w:pPr>
    </w:p>
    <w:p w:rsidR="003A6CD2" w:rsidRPr="00B82028" w:rsidRDefault="003A6CD2" w:rsidP="00C632C0">
      <w:pPr>
        <w:snapToGrid w:val="0"/>
        <w:rPr>
          <w:b/>
        </w:rPr>
      </w:pPr>
    </w:p>
    <w:p w:rsidR="00E17C1E" w:rsidRPr="00B82028" w:rsidRDefault="00E714F4" w:rsidP="00C632C0">
      <w:pPr>
        <w:snapToGrid w:val="0"/>
        <w:jc w:val="center"/>
        <w:rPr>
          <w:rFonts w:ascii="BIZ UDPゴシック" w:eastAsia="BIZ UDPゴシック" w:hAnsi="BIZ UDPゴシック"/>
          <w:sz w:val="36"/>
          <w:szCs w:val="36"/>
        </w:rPr>
      </w:pPr>
      <w:r w:rsidRPr="00B82028">
        <w:rPr>
          <w:rFonts w:ascii="BIZ UDPゴシック" w:eastAsia="BIZ UDPゴシック" w:hAnsi="BIZ UDPゴシック" w:hint="eastAsia"/>
          <w:sz w:val="36"/>
          <w:szCs w:val="36"/>
          <w:u w:val="single"/>
        </w:rPr>
        <w:t>ガス設備工事　特記仕様書</w:t>
      </w:r>
    </w:p>
    <w:p w:rsidR="00F071D1" w:rsidRPr="00B82028" w:rsidRDefault="00D26FF4" w:rsidP="003A6CD2">
      <w:pPr>
        <w:snapToGrid w:val="0"/>
        <w:jc w:val="right"/>
        <w:rPr>
          <w:sz w:val="20"/>
          <w:szCs w:val="18"/>
        </w:rPr>
      </w:pPr>
      <w:r w:rsidRPr="00B82028">
        <w:rPr>
          <w:rFonts w:hint="eastAsia"/>
          <w:b/>
        </w:rPr>
        <w:t xml:space="preserve">　</w:t>
      </w:r>
      <w:r w:rsidR="0025085E" w:rsidRPr="00B82028">
        <w:rPr>
          <w:rFonts w:hint="eastAsia"/>
          <w:b/>
        </w:rPr>
        <w:t xml:space="preserve">　</w:t>
      </w:r>
      <w:r w:rsidR="00F071D1" w:rsidRPr="00B82028">
        <w:rPr>
          <w:rFonts w:hint="eastAsia"/>
          <w:sz w:val="20"/>
          <w:szCs w:val="18"/>
        </w:rPr>
        <w:t xml:space="preserve">神戸市建築技術管理委員会　</w:t>
      </w:r>
      <w:r w:rsidR="000A2CFA" w:rsidRPr="00B82028">
        <w:rPr>
          <w:rFonts w:hint="eastAsia"/>
          <w:sz w:val="20"/>
          <w:szCs w:val="18"/>
        </w:rPr>
        <w:t>令和</w:t>
      </w:r>
      <w:r w:rsidR="00680395">
        <w:rPr>
          <w:rFonts w:hint="eastAsia"/>
          <w:sz w:val="20"/>
          <w:szCs w:val="18"/>
        </w:rPr>
        <w:t>８</w:t>
      </w:r>
      <w:r w:rsidR="000A2CFA" w:rsidRPr="00B82028">
        <w:rPr>
          <w:rFonts w:hint="eastAsia"/>
          <w:sz w:val="20"/>
          <w:szCs w:val="18"/>
        </w:rPr>
        <w:t>年</w:t>
      </w:r>
      <w:r w:rsidR="00D579EB">
        <w:rPr>
          <w:rFonts w:hint="eastAsia"/>
          <w:sz w:val="20"/>
          <w:szCs w:val="18"/>
        </w:rPr>
        <w:t>３</w:t>
      </w:r>
      <w:bookmarkStart w:id="0" w:name="_GoBack"/>
      <w:bookmarkEnd w:id="0"/>
      <w:r w:rsidR="000A2CFA" w:rsidRPr="00B82028">
        <w:rPr>
          <w:rFonts w:hint="eastAsia"/>
          <w:sz w:val="20"/>
          <w:szCs w:val="18"/>
        </w:rPr>
        <w:t>月改訂</w:t>
      </w:r>
    </w:p>
    <w:p w:rsidR="006A6086" w:rsidRPr="00B82028" w:rsidRDefault="00C4205D" w:rsidP="00C632C0">
      <w:pPr>
        <w:snapToGrid w:val="0"/>
        <w:jc w:val="left"/>
        <w:rPr>
          <w:sz w:val="20"/>
          <w:szCs w:val="18"/>
        </w:rPr>
      </w:pPr>
      <w:r w:rsidRPr="00B82028">
        <w:rPr>
          <w:rFonts w:hint="eastAsia"/>
          <w:sz w:val="20"/>
          <w:szCs w:val="18"/>
        </w:rPr>
        <w:t>【注記】各項目において、選択事項がある場合は、●印（●印のない場合は※印）を付けたものを適用する。</w:t>
      </w:r>
    </w:p>
    <w:p w:rsidR="00351222" w:rsidRPr="00B82028" w:rsidRDefault="00351222" w:rsidP="003A6CD2">
      <w:pPr>
        <w:pStyle w:val="10"/>
      </w:pPr>
      <w:r w:rsidRPr="00B82028">
        <w:rPr>
          <w:rFonts w:hint="eastAsia"/>
        </w:rPr>
        <w:t>工事概要</w:t>
      </w:r>
    </w:p>
    <w:p w:rsidR="00351222" w:rsidRPr="00B82028" w:rsidRDefault="00351222" w:rsidP="00C632C0">
      <w:pPr>
        <w:pStyle w:val="a7"/>
        <w:numPr>
          <w:ilvl w:val="1"/>
          <w:numId w:val="4"/>
        </w:numPr>
        <w:snapToGrid w:val="0"/>
        <w:ind w:leftChars="0"/>
        <w:jc w:val="left"/>
        <w:outlineLvl w:val="1"/>
        <w:rPr>
          <w:sz w:val="20"/>
          <w:szCs w:val="18"/>
        </w:rPr>
      </w:pPr>
      <w:r w:rsidRPr="00B82028">
        <w:rPr>
          <w:rFonts w:hint="eastAsia"/>
          <w:sz w:val="20"/>
          <w:szCs w:val="18"/>
        </w:rPr>
        <w:t>工事名称</w:t>
      </w:r>
    </w:p>
    <w:p w:rsidR="00351222" w:rsidRPr="00B82028" w:rsidRDefault="00351222" w:rsidP="00C632C0">
      <w:pPr>
        <w:pStyle w:val="a7"/>
        <w:numPr>
          <w:ilvl w:val="1"/>
          <w:numId w:val="4"/>
        </w:numPr>
        <w:snapToGrid w:val="0"/>
        <w:ind w:leftChars="0"/>
        <w:jc w:val="left"/>
        <w:outlineLvl w:val="1"/>
        <w:rPr>
          <w:sz w:val="20"/>
          <w:szCs w:val="18"/>
        </w:rPr>
      </w:pPr>
      <w:r w:rsidRPr="00B82028">
        <w:rPr>
          <w:rFonts w:hint="eastAsia"/>
          <w:sz w:val="20"/>
          <w:szCs w:val="18"/>
        </w:rPr>
        <w:t>建物概要</w:t>
      </w:r>
    </w:p>
    <w:p w:rsidR="00351222" w:rsidRPr="00B82028" w:rsidRDefault="00351222" w:rsidP="00C632C0">
      <w:pPr>
        <w:pStyle w:val="a7"/>
        <w:snapToGrid w:val="0"/>
        <w:ind w:leftChars="0" w:left="425"/>
        <w:jc w:val="left"/>
        <w:rPr>
          <w:sz w:val="20"/>
          <w:szCs w:val="18"/>
        </w:rPr>
      </w:pPr>
      <w:r w:rsidRPr="00B82028">
        <w:rPr>
          <w:rFonts w:hint="eastAsia"/>
          <w:sz w:val="20"/>
          <w:szCs w:val="18"/>
        </w:rPr>
        <w:t>※構造　　造　　階　　階建　　　　㎡　○免震　○制震</w:t>
      </w:r>
    </w:p>
    <w:p w:rsidR="00351222" w:rsidRPr="00B82028" w:rsidRDefault="00351222" w:rsidP="00C632C0">
      <w:pPr>
        <w:pStyle w:val="a7"/>
        <w:snapToGrid w:val="0"/>
        <w:ind w:leftChars="0" w:left="425"/>
        <w:jc w:val="left"/>
        <w:rPr>
          <w:sz w:val="20"/>
          <w:szCs w:val="18"/>
        </w:rPr>
      </w:pPr>
      <w:r w:rsidRPr="00B82028">
        <w:rPr>
          <w:rFonts w:hint="eastAsia"/>
          <w:sz w:val="20"/>
          <w:szCs w:val="18"/>
        </w:rPr>
        <w:t xml:space="preserve">　　　　　造　　階　　階建　　　　㎡</w:t>
      </w:r>
    </w:p>
    <w:p w:rsidR="00351222" w:rsidRPr="00B82028" w:rsidRDefault="00351222" w:rsidP="00C632C0">
      <w:pPr>
        <w:pStyle w:val="a7"/>
        <w:snapToGrid w:val="0"/>
        <w:ind w:leftChars="0" w:left="425" w:firstLineChars="100" w:firstLine="200"/>
        <w:jc w:val="left"/>
        <w:rPr>
          <w:sz w:val="20"/>
          <w:szCs w:val="18"/>
        </w:rPr>
      </w:pPr>
      <w:r w:rsidRPr="00B82028">
        <w:rPr>
          <w:rFonts w:hint="eastAsia"/>
          <w:sz w:val="20"/>
          <w:szCs w:val="18"/>
        </w:rPr>
        <w:t>延床面積　　　　㎡・建物高　　　　ｍ</w:t>
      </w:r>
    </w:p>
    <w:p w:rsidR="00351222" w:rsidRPr="00B82028" w:rsidRDefault="00351222" w:rsidP="00C632C0">
      <w:pPr>
        <w:pStyle w:val="a7"/>
        <w:numPr>
          <w:ilvl w:val="1"/>
          <w:numId w:val="4"/>
        </w:numPr>
        <w:snapToGrid w:val="0"/>
        <w:ind w:leftChars="0"/>
        <w:jc w:val="left"/>
        <w:outlineLvl w:val="1"/>
        <w:rPr>
          <w:sz w:val="20"/>
          <w:szCs w:val="18"/>
        </w:rPr>
      </w:pPr>
      <w:r w:rsidRPr="00B82028">
        <w:rPr>
          <w:rFonts w:hint="eastAsia"/>
          <w:sz w:val="20"/>
          <w:szCs w:val="18"/>
        </w:rPr>
        <w:t>工事概要</w:t>
      </w:r>
    </w:p>
    <w:p w:rsidR="00351222" w:rsidRPr="00B82028" w:rsidRDefault="00351222" w:rsidP="00C632C0">
      <w:pPr>
        <w:snapToGrid w:val="0"/>
        <w:jc w:val="left"/>
        <w:rPr>
          <w:sz w:val="20"/>
          <w:szCs w:val="18"/>
        </w:rPr>
      </w:pPr>
    </w:p>
    <w:p w:rsidR="00351222" w:rsidRPr="00B82028" w:rsidRDefault="00351222" w:rsidP="00C632C0">
      <w:pPr>
        <w:snapToGrid w:val="0"/>
        <w:jc w:val="left"/>
        <w:rPr>
          <w:sz w:val="20"/>
          <w:szCs w:val="18"/>
        </w:rPr>
      </w:pPr>
    </w:p>
    <w:p w:rsidR="00CD7684" w:rsidRPr="00B82028" w:rsidRDefault="00CD7684" w:rsidP="003A6CD2">
      <w:pPr>
        <w:pStyle w:val="10"/>
      </w:pPr>
      <w:r w:rsidRPr="00B82028">
        <w:rPr>
          <w:rFonts w:hint="eastAsia"/>
        </w:rPr>
        <w:t>総則</w:t>
      </w:r>
    </w:p>
    <w:p w:rsidR="00CD7684" w:rsidRPr="00B82028" w:rsidRDefault="00CD7684" w:rsidP="00C632C0">
      <w:pPr>
        <w:pStyle w:val="a7"/>
        <w:numPr>
          <w:ilvl w:val="0"/>
          <w:numId w:val="5"/>
        </w:numPr>
        <w:snapToGrid w:val="0"/>
        <w:ind w:leftChars="0"/>
        <w:jc w:val="left"/>
        <w:outlineLvl w:val="1"/>
        <w:rPr>
          <w:sz w:val="20"/>
          <w:szCs w:val="18"/>
        </w:rPr>
      </w:pPr>
      <w:r w:rsidRPr="00B82028">
        <w:rPr>
          <w:rFonts w:hint="eastAsia"/>
          <w:sz w:val="20"/>
          <w:szCs w:val="18"/>
        </w:rPr>
        <w:t>設計図書の適用</w:t>
      </w:r>
    </w:p>
    <w:p w:rsidR="00CD7684" w:rsidRPr="00B82028" w:rsidRDefault="00CD7684" w:rsidP="00C632C0">
      <w:pPr>
        <w:pStyle w:val="a7"/>
        <w:snapToGrid w:val="0"/>
        <w:ind w:leftChars="0" w:left="420"/>
        <w:jc w:val="left"/>
        <w:outlineLvl w:val="1"/>
        <w:rPr>
          <w:sz w:val="20"/>
          <w:szCs w:val="18"/>
        </w:rPr>
      </w:pPr>
      <w:r w:rsidRPr="00B82028">
        <w:rPr>
          <w:rFonts w:hint="eastAsia"/>
          <w:sz w:val="20"/>
          <w:szCs w:val="18"/>
        </w:rPr>
        <w:t>本工事は以下の設計図書を適用する。なお内容に不一致がある場合の優先順位は以下による。</w:t>
      </w:r>
    </w:p>
    <w:p w:rsidR="00CD7684" w:rsidRPr="00B82028" w:rsidRDefault="00CD7684" w:rsidP="00C632C0">
      <w:pPr>
        <w:pStyle w:val="a7"/>
        <w:numPr>
          <w:ilvl w:val="0"/>
          <w:numId w:val="6"/>
        </w:numPr>
        <w:snapToGrid w:val="0"/>
        <w:ind w:leftChars="200" w:left="840"/>
        <w:jc w:val="left"/>
        <w:outlineLvl w:val="2"/>
        <w:rPr>
          <w:sz w:val="20"/>
          <w:szCs w:val="18"/>
        </w:rPr>
      </w:pPr>
      <w:r w:rsidRPr="00B82028">
        <w:rPr>
          <w:rFonts w:hint="eastAsia"/>
          <w:sz w:val="20"/>
          <w:szCs w:val="18"/>
        </w:rPr>
        <w:t>質疑回答書（追記事項を含む）</w:t>
      </w:r>
    </w:p>
    <w:p w:rsidR="00CD7684" w:rsidRPr="00B82028" w:rsidRDefault="00CD7684" w:rsidP="00C632C0">
      <w:pPr>
        <w:pStyle w:val="a7"/>
        <w:numPr>
          <w:ilvl w:val="0"/>
          <w:numId w:val="6"/>
        </w:numPr>
        <w:snapToGrid w:val="0"/>
        <w:ind w:leftChars="200" w:left="840"/>
        <w:jc w:val="left"/>
        <w:outlineLvl w:val="2"/>
        <w:rPr>
          <w:sz w:val="20"/>
          <w:szCs w:val="18"/>
        </w:rPr>
      </w:pPr>
      <w:r w:rsidRPr="00B82028">
        <w:rPr>
          <w:rFonts w:hint="eastAsia"/>
          <w:sz w:val="20"/>
          <w:szCs w:val="18"/>
        </w:rPr>
        <w:t>設計書</w:t>
      </w:r>
    </w:p>
    <w:p w:rsidR="00CD7684" w:rsidRPr="00B82028" w:rsidRDefault="00CD7684" w:rsidP="00C632C0">
      <w:pPr>
        <w:pStyle w:val="a7"/>
        <w:numPr>
          <w:ilvl w:val="0"/>
          <w:numId w:val="6"/>
        </w:numPr>
        <w:snapToGrid w:val="0"/>
        <w:ind w:leftChars="200" w:left="840"/>
        <w:jc w:val="left"/>
        <w:outlineLvl w:val="2"/>
        <w:rPr>
          <w:sz w:val="20"/>
          <w:szCs w:val="18"/>
        </w:rPr>
      </w:pPr>
      <w:r w:rsidRPr="00B82028">
        <w:rPr>
          <w:rFonts w:hint="eastAsia"/>
          <w:sz w:val="20"/>
          <w:szCs w:val="18"/>
        </w:rPr>
        <w:t>特記仕様書</w:t>
      </w:r>
    </w:p>
    <w:p w:rsidR="00CD7684" w:rsidRPr="00B82028" w:rsidRDefault="00CD7684" w:rsidP="00C632C0">
      <w:pPr>
        <w:pStyle w:val="a7"/>
        <w:numPr>
          <w:ilvl w:val="0"/>
          <w:numId w:val="6"/>
        </w:numPr>
        <w:snapToGrid w:val="0"/>
        <w:ind w:leftChars="200" w:left="840"/>
        <w:jc w:val="left"/>
        <w:outlineLvl w:val="2"/>
        <w:rPr>
          <w:sz w:val="20"/>
          <w:szCs w:val="18"/>
        </w:rPr>
      </w:pPr>
      <w:r w:rsidRPr="00B82028">
        <w:rPr>
          <w:rFonts w:hint="eastAsia"/>
          <w:sz w:val="20"/>
          <w:szCs w:val="18"/>
        </w:rPr>
        <w:t>図面</w:t>
      </w:r>
    </w:p>
    <w:p w:rsidR="00CD7684" w:rsidRPr="00B82028" w:rsidRDefault="00CD7684" w:rsidP="00C632C0">
      <w:pPr>
        <w:pStyle w:val="a7"/>
        <w:numPr>
          <w:ilvl w:val="0"/>
          <w:numId w:val="6"/>
        </w:numPr>
        <w:snapToGrid w:val="0"/>
        <w:ind w:leftChars="200" w:left="840"/>
        <w:jc w:val="left"/>
        <w:outlineLvl w:val="2"/>
        <w:rPr>
          <w:sz w:val="20"/>
          <w:szCs w:val="18"/>
        </w:rPr>
      </w:pPr>
      <w:r w:rsidRPr="00B82028">
        <w:rPr>
          <w:rFonts w:hint="eastAsia"/>
          <w:sz w:val="20"/>
          <w:szCs w:val="18"/>
        </w:rPr>
        <w:t>国土交通省大臣官房官庁営繕部監修公共建築工事標準仕様書（機械設備工事編）</w:t>
      </w:r>
    </w:p>
    <w:p w:rsidR="00CD7684" w:rsidRPr="00B82028" w:rsidRDefault="00CD7684" w:rsidP="00C632C0">
      <w:pPr>
        <w:pStyle w:val="a7"/>
        <w:snapToGrid w:val="0"/>
        <w:ind w:leftChars="0"/>
        <w:jc w:val="left"/>
        <w:rPr>
          <w:sz w:val="20"/>
          <w:szCs w:val="18"/>
        </w:rPr>
      </w:pPr>
      <w:r w:rsidRPr="00B82028">
        <w:rPr>
          <w:rFonts w:hint="eastAsia"/>
          <w:sz w:val="20"/>
          <w:szCs w:val="18"/>
        </w:rPr>
        <w:t>国土交通省大臣官房官庁営繕部設備・環境課監修公共建築設備工事標準図(機械設備工事編）</w:t>
      </w:r>
    </w:p>
    <w:p w:rsidR="00CD7684" w:rsidRPr="00B82028" w:rsidRDefault="00CD7684" w:rsidP="00C632C0">
      <w:pPr>
        <w:pStyle w:val="a7"/>
        <w:snapToGrid w:val="0"/>
        <w:ind w:leftChars="0"/>
        <w:jc w:val="left"/>
        <w:rPr>
          <w:sz w:val="20"/>
          <w:szCs w:val="18"/>
        </w:rPr>
      </w:pPr>
      <w:r w:rsidRPr="00B82028">
        <w:rPr>
          <w:rFonts w:hint="eastAsia"/>
          <w:sz w:val="20"/>
          <w:szCs w:val="18"/>
        </w:rPr>
        <w:t>国土交通省大臣官房官庁営繕部監修公共建築改修工事標準仕様書（機械設備工事編）</w:t>
      </w:r>
    </w:p>
    <w:p w:rsidR="00CD7684" w:rsidRPr="00B82028" w:rsidRDefault="006700AA" w:rsidP="00C632C0">
      <w:pPr>
        <w:pStyle w:val="a7"/>
        <w:snapToGrid w:val="0"/>
        <w:ind w:leftChars="0"/>
        <w:jc w:val="left"/>
        <w:rPr>
          <w:sz w:val="20"/>
          <w:szCs w:val="18"/>
        </w:rPr>
      </w:pPr>
      <w:r w:rsidRPr="00B82028">
        <w:rPr>
          <w:rFonts w:hint="eastAsia"/>
          <w:sz w:val="20"/>
          <w:szCs w:val="18"/>
        </w:rPr>
        <w:t>上記仕様書、標準図は、全て令和４</w:t>
      </w:r>
      <w:r w:rsidR="00CD7684" w:rsidRPr="00B82028">
        <w:rPr>
          <w:rFonts w:hint="eastAsia"/>
          <w:sz w:val="20"/>
          <w:szCs w:val="18"/>
        </w:rPr>
        <w:t>年版を適用する。</w:t>
      </w:r>
    </w:p>
    <w:p w:rsidR="00CD7684" w:rsidRPr="00B82028" w:rsidRDefault="00CD7684" w:rsidP="00C632C0">
      <w:pPr>
        <w:pStyle w:val="a7"/>
        <w:numPr>
          <w:ilvl w:val="0"/>
          <w:numId w:val="5"/>
        </w:numPr>
        <w:snapToGrid w:val="0"/>
        <w:ind w:leftChars="0"/>
        <w:jc w:val="left"/>
        <w:outlineLvl w:val="1"/>
        <w:rPr>
          <w:sz w:val="20"/>
          <w:szCs w:val="18"/>
        </w:rPr>
      </w:pPr>
      <w:r w:rsidRPr="00B82028">
        <w:rPr>
          <w:rFonts w:hint="eastAsia"/>
          <w:sz w:val="20"/>
          <w:szCs w:val="18"/>
        </w:rPr>
        <w:t>参考図書</w:t>
      </w:r>
    </w:p>
    <w:p w:rsidR="00CD7684" w:rsidRPr="00B82028" w:rsidRDefault="00CD7684" w:rsidP="00C632C0">
      <w:pPr>
        <w:pStyle w:val="a7"/>
        <w:snapToGrid w:val="0"/>
        <w:ind w:leftChars="0" w:left="420" w:firstLineChars="100" w:firstLine="200"/>
        <w:jc w:val="left"/>
        <w:rPr>
          <w:sz w:val="20"/>
          <w:szCs w:val="18"/>
        </w:rPr>
      </w:pPr>
      <w:r w:rsidRPr="00B82028">
        <w:rPr>
          <w:rFonts w:hint="eastAsia"/>
          <w:sz w:val="20"/>
          <w:szCs w:val="18"/>
        </w:rPr>
        <w:t>施工にあたり、以下の図書を参考にして適正な自主管理に努める。</w:t>
      </w:r>
    </w:p>
    <w:p w:rsidR="00CD7684" w:rsidRPr="00B82028" w:rsidRDefault="00CD7684" w:rsidP="00C632C0">
      <w:pPr>
        <w:pStyle w:val="a7"/>
        <w:numPr>
          <w:ilvl w:val="0"/>
          <w:numId w:val="7"/>
        </w:numPr>
        <w:snapToGrid w:val="0"/>
        <w:ind w:leftChars="0" w:left="851"/>
        <w:jc w:val="left"/>
        <w:rPr>
          <w:sz w:val="20"/>
          <w:szCs w:val="18"/>
        </w:rPr>
      </w:pPr>
      <w:r w:rsidRPr="00B82028">
        <w:rPr>
          <w:rFonts w:hint="eastAsia"/>
          <w:sz w:val="20"/>
          <w:szCs w:val="18"/>
        </w:rPr>
        <w:t xml:space="preserve">国土交通省大臣官房官庁営繕部監修　機械設備工事監理指針　</w:t>
      </w:r>
      <w:r w:rsidR="006700AA" w:rsidRPr="00B82028">
        <w:rPr>
          <w:rFonts w:hint="eastAsia"/>
          <w:sz w:val="20"/>
          <w:szCs w:val="18"/>
        </w:rPr>
        <w:t>令和４</w:t>
      </w:r>
      <w:r w:rsidRPr="00B82028">
        <w:rPr>
          <w:rFonts w:hint="eastAsia"/>
          <w:sz w:val="20"/>
          <w:szCs w:val="18"/>
        </w:rPr>
        <w:t>年版</w:t>
      </w:r>
    </w:p>
    <w:p w:rsidR="0023783B" w:rsidRPr="00B82028" w:rsidRDefault="00CD7684" w:rsidP="00C632C0">
      <w:pPr>
        <w:pStyle w:val="a7"/>
        <w:numPr>
          <w:ilvl w:val="0"/>
          <w:numId w:val="7"/>
        </w:numPr>
        <w:snapToGrid w:val="0"/>
        <w:ind w:leftChars="0" w:left="851"/>
        <w:jc w:val="left"/>
        <w:rPr>
          <w:sz w:val="20"/>
          <w:szCs w:val="18"/>
        </w:rPr>
      </w:pPr>
      <w:r w:rsidRPr="00B82028">
        <w:rPr>
          <w:rFonts w:hint="eastAsia"/>
          <w:sz w:val="20"/>
          <w:szCs w:val="18"/>
        </w:rPr>
        <w:t>一般社団法人公共建築協会編集　公共建築工事標準仕様書に基</w:t>
      </w:r>
      <w:r w:rsidR="00FE7D8B" w:rsidRPr="00B82028">
        <w:rPr>
          <w:rFonts w:hint="eastAsia"/>
          <w:sz w:val="20"/>
          <w:szCs w:val="18"/>
        </w:rPr>
        <w:t>づく機械設備工事の施工管理（施工計画書作成要領）　令和</w:t>
      </w:r>
      <w:r w:rsidR="000A2CFA" w:rsidRPr="00B82028">
        <w:rPr>
          <w:rFonts w:hint="eastAsia"/>
          <w:sz w:val="20"/>
          <w:szCs w:val="18"/>
        </w:rPr>
        <w:t>５</w:t>
      </w:r>
      <w:r w:rsidR="00FE7D8B" w:rsidRPr="00B82028">
        <w:rPr>
          <w:rFonts w:hint="eastAsia"/>
          <w:sz w:val="20"/>
          <w:szCs w:val="18"/>
        </w:rPr>
        <w:t>年版</w:t>
      </w:r>
    </w:p>
    <w:p w:rsidR="00CD7684" w:rsidRPr="00B82028" w:rsidRDefault="00CD7684" w:rsidP="00C632C0">
      <w:pPr>
        <w:pStyle w:val="a7"/>
        <w:numPr>
          <w:ilvl w:val="0"/>
          <w:numId w:val="5"/>
        </w:numPr>
        <w:snapToGrid w:val="0"/>
        <w:ind w:leftChars="0"/>
        <w:jc w:val="left"/>
        <w:outlineLvl w:val="1"/>
        <w:rPr>
          <w:sz w:val="20"/>
          <w:szCs w:val="18"/>
        </w:rPr>
      </w:pPr>
      <w:r w:rsidRPr="00B82028">
        <w:rPr>
          <w:rFonts w:hint="eastAsia"/>
          <w:sz w:val="20"/>
          <w:szCs w:val="18"/>
        </w:rPr>
        <w:t>官公署等への手続</w:t>
      </w:r>
    </w:p>
    <w:p w:rsidR="00BD0DF7" w:rsidRPr="00B82028" w:rsidRDefault="00CD7684" w:rsidP="00C632C0">
      <w:pPr>
        <w:pStyle w:val="a7"/>
        <w:snapToGrid w:val="0"/>
        <w:ind w:leftChars="0" w:left="420" w:firstLineChars="100" w:firstLine="200"/>
        <w:jc w:val="left"/>
        <w:rPr>
          <w:sz w:val="20"/>
          <w:szCs w:val="18"/>
        </w:rPr>
      </w:pPr>
      <w:r w:rsidRPr="00B82028">
        <w:rPr>
          <w:rFonts w:hint="eastAsia"/>
          <w:sz w:val="20"/>
          <w:szCs w:val="18"/>
        </w:rPr>
        <w:t>本工事に必要な関係官公署その他関係機関への諸手続は遅滞なく行う。これらの手続きに要する費用は、請負人の負担とする。</w:t>
      </w:r>
    </w:p>
    <w:p w:rsidR="00CD7684" w:rsidRPr="00B82028" w:rsidRDefault="00CD7684" w:rsidP="00C632C0">
      <w:pPr>
        <w:pStyle w:val="a7"/>
        <w:numPr>
          <w:ilvl w:val="0"/>
          <w:numId w:val="5"/>
        </w:numPr>
        <w:snapToGrid w:val="0"/>
        <w:ind w:leftChars="0"/>
        <w:jc w:val="left"/>
        <w:outlineLvl w:val="1"/>
        <w:rPr>
          <w:sz w:val="20"/>
          <w:szCs w:val="18"/>
        </w:rPr>
      </w:pPr>
      <w:r w:rsidRPr="00B82028">
        <w:rPr>
          <w:rFonts w:hint="eastAsia"/>
          <w:sz w:val="20"/>
          <w:szCs w:val="18"/>
        </w:rPr>
        <w:t>提出書類</w:t>
      </w:r>
    </w:p>
    <w:p w:rsidR="00AB0B18" w:rsidRPr="00B82028" w:rsidRDefault="00AB0B18" w:rsidP="00C632C0">
      <w:pPr>
        <w:pStyle w:val="a7"/>
        <w:numPr>
          <w:ilvl w:val="1"/>
          <w:numId w:val="5"/>
        </w:numPr>
        <w:snapToGrid w:val="0"/>
        <w:ind w:leftChars="0"/>
        <w:jc w:val="left"/>
        <w:rPr>
          <w:sz w:val="20"/>
          <w:szCs w:val="18"/>
        </w:rPr>
      </w:pPr>
      <w:bookmarkStart w:id="1" w:name="OLE_LINK3"/>
      <w:r w:rsidRPr="00B82028">
        <w:rPr>
          <w:rFonts w:hint="eastAsia"/>
          <w:sz w:val="20"/>
          <w:szCs w:val="18"/>
        </w:rPr>
        <w:t>神戸市工事請負契約約款に基づく提出書類、設計図書に記載されている提出書類、その他監督員の指示あるものについては、書類を作成し遅滞無く提出する。</w:t>
      </w:r>
    </w:p>
    <w:p w:rsidR="00AB0B18" w:rsidRPr="00B82028" w:rsidRDefault="00AB0B18" w:rsidP="00C632C0">
      <w:pPr>
        <w:pStyle w:val="a7"/>
        <w:numPr>
          <w:ilvl w:val="1"/>
          <w:numId w:val="5"/>
        </w:numPr>
        <w:snapToGrid w:val="0"/>
        <w:ind w:leftChars="0"/>
        <w:jc w:val="left"/>
        <w:rPr>
          <w:sz w:val="20"/>
          <w:szCs w:val="18"/>
        </w:rPr>
      </w:pPr>
      <w:r w:rsidRPr="00B82028">
        <w:rPr>
          <w:rFonts w:hint="eastAsia"/>
          <w:sz w:val="20"/>
          <w:szCs w:val="18"/>
        </w:rPr>
        <w:t>設計変更が生じた場合は、監督員の指示により資料</w:t>
      </w:r>
      <w:r w:rsidR="00C632C0" w:rsidRPr="00B82028">
        <w:rPr>
          <w:rFonts w:hint="eastAsia"/>
          <w:sz w:val="20"/>
          <w:szCs w:val="18"/>
        </w:rPr>
        <w:t>（変更箇所を朱記した施工図等）</w:t>
      </w:r>
      <w:r w:rsidRPr="00B82028">
        <w:rPr>
          <w:rFonts w:hint="eastAsia"/>
          <w:sz w:val="20"/>
          <w:szCs w:val="18"/>
        </w:rPr>
        <w:t>を作成し、監督員に提出する。</w:t>
      </w:r>
    </w:p>
    <w:bookmarkEnd w:id="1"/>
    <w:p w:rsidR="00CD7684" w:rsidRPr="00B82028" w:rsidRDefault="00CD7684" w:rsidP="00C632C0">
      <w:pPr>
        <w:pStyle w:val="a7"/>
        <w:numPr>
          <w:ilvl w:val="0"/>
          <w:numId w:val="5"/>
        </w:numPr>
        <w:snapToGrid w:val="0"/>
        <w:ind w:leftChars="0"/>
        <w:jc w:val="left"/>
        <w:outlineLvl w:val="1"/>
        <w:rPr>
          <w:sz w:val="20"/>
          <w:szCs w:val="18"/>
        </w:rPr>
      </w:pPr>
      <w:r w:rsidRPr="00B82028">
        <w:rPr>
          <w:rFonts w:hint="eastAsia"/>
          <w:sz w:val="20"/>
          <w:szCs w:val="18"/>
        </w:rPr>
        <w:t>施工</w:t>
      </w:r>
    </w:p>
    <w:p w:rsidR="00282464" w:rsidRPr="00B82028" w:rsidRDefault="004913A2" w:rsidP="00C632C0">
      <w:pPr>
        <w:pStyle w:val="a7"/>
        <w:snapToGrid w:val="0"/>
        <w:ind w:leftChars="0" w:left="420"/>
        <w:jc w:val="left"/>
        <w:outlineLvl w:val="1"/>
        <w:rPr>
          <w:sz w:val="20"/>
          <w:szCs w:val="18"/>
        </w:rPr>
      </w:pPr>
      <w:r w:rsidRPr="00B82028">
        <w:rPr>
          <w:rFonts w:hint="eastAsia"/>
          <w:sz w:val="20"/>
          <w:szCs w:val="18"/>
        </w:rPr>
        <w:t>ガス事業者の施工基準によるものとする。</w:t>
      </w:r>
    </w:p>
    <w:p w:rsidR="004913A2" w:rsidRPr="00B82028" w:rsidRDefault="004913A2" w:rsidP="00C632C0">
      <w:pPr>
        <w:pStyle w:val="a7"/>
        <w:numPr>
          <w:ilvl w:val="0"/>
          <w:numId w:val="5"/>
        </w:numPr>
        <w:snapToGrid w:val="0"/>
        <w:ind w:leftChars="0"/>
        <w:jc w:val="left"/>
        <w:outlineLvl w:val="1"/>
        <w:rPr>
          <w:sz w:val="20"/>
          <w:szCs w:val="18"/>
        </w:rPr>
      </w:pPr>
      <w:r w:rsidRPr="00B82028">
        <w:rPr>
          <w:rFonts w:hint="eastAsia"/>
          <w:sz w:val="20"/>
          <w:szCs w:val="18"/>
        </w:rPr>
        <w:t>中間技術検査</w:t>
      </w:r>
    </w:p>
    <w:p w:rsidR="004913A2" w:rsidRPr="00B82028" w:rsidRDefault="004913A2" w:rsidP="00C632C0">
      <w:pPr>
        <w:pStyle w:val="a7"/>
        <w:numPr>
          <w:ilvl w:val="0"/>
          <w:numId w:val="8"/>
        </w:numPr>
        <w:snapToGrid w:val="0"/>
        <w:ind w:leftChars="200" w:left="840"/>
        <w:rPr>
          <w:sz w:val="20"/>
          <w:szCs w:val="18"/>
        </w:rPr>
      </w:pPr>
      <w:r w:rsidRPr="00B82028">
        <w:rPr>
          <w:rFonts w:hint="eastAsia"/>
          <w:sz w:val="20"/>
          <w:szCs w:val="18"/>
        </w:rPr>
        <w:t>中間技術検査の対象工事は、次による。</w:t>
      </w:r>
    </w:p>
    <w:p w:rsidR="004913A2" w:rsidRPr="00B82028" w:rsidRDefault="004913A2" w:rsidP="00C632C0">
      <w:pPr>
        <w:pStyle w:val="a7"/>
        <w:numPr>
          <w:ilvl w:val="1"/>
          <w:numId w:val="8"/>
        </w:numPr>
        <w:snapToGrid w:val="0"/>
        <w:ind w:leftChars="300" w:left="987" w:hanging="357"/>
        <w:jc w:val="left"/>
        <w:rPr>
          <w:sz w:val="20"/>
          <w:szCs w:val="18"/>
        </w:rPr>
      </w:pPr>
      <w:r w:rsidRPr="00B82028">
        <w:rPr>
          <w:rFonts w:hint="eastAsia"/>
          <w:sz w:val="20"/>
          <w:szCs w:val="18"/>
        </w:rPr>
        <w:t>当初契約金額が５億円以上かつ工期が６ヶ月以上の工事</w:t>
      </w:r>
    </w:p>
    <w:p w:rsidR="004913A2" w:rsidRPr="00B82028" w:rsidRDefault="004913A2" w:rsidP="00C632C0">
      <w:pPr>
        <w:pStyle w:val="a7"/>
        <w:numPr>
          <w:ilvl w:val="1"/>
          <w:numId w:val="8"/>
        </w:numPr>
        <w:snapToGrid w:val="0"/>
        <w:ind w:leftChars="300" w:left="1050" w:hanging="420"/>
        <w:jc w:val="left"/>
        <w:rPr>
          <w:sz w:val="20"/>
          <w:szCs w:val="18"/>
        </w:rPr>
      </w:pPr>
      <w:r w:rsidRPr="00B82028">
        <w:rPr>
          <w:rFonts w:hint="eastAsia"/>
          <w:sz w:val="20"/>
          <w:szCs w:val="18"/>
        </w:rPr>
        <w:t>当初契約金額が１億円以上の低入札価格契約工事（低入札価格調査手続要綱第４条で定める基準価格を下回る額で契約を締結した請負工事）</w:t>
      </w:r>
    </w:p>
    <w:p w:rsidR="004913A2" w:rsidRPr="00B82028" w:rsidRDefault="004913A2" w:rsidP="00C632C0">
      <w:pPr>
        <w:snapToGrid w:val="0"/>
        <w:ind w:leftChars="300" w:left="630"/>
        <w:jc w:val="left"/>
        <w:rPr>
          <w:sz w:val="20"/>
          <w:szCs w:val="18"/>
        </w:rPr>
      </w:pPr>
      <w:r w:rsidRPr="00B82028">
        <w:rPr>
          <w:rFonts w:hint="eastAsia"/>
          <w:sz w:val="20"/>
          <w:szCs w:val="18"/>
        </w:rPr>
        <w:t>○　次のいずれかに該当し、設計担当課長若しくは工事担当課長が必要と認めた工事</w:t>
      </w:r>
    </w:p>
    <w:p w:rsidR="004913A2" w:rsidRPr="00B82028" w:rsidRDefault="004913A2" w:rsidP="00C632C0">
      <w:pPr>
        <w:pStyle w:val="a7"/>
        <w:numPr>
          <w:ilvl w:val="3"/>
          <w:numId w:val="8"/>
        </w:numPr>
        <w:snapToGrid w:val="0"/>
        <w:ind w:left="1260" w:hanging="420"/>
        <w:jc w:val="left"/>
        <w:rPr>
          <w:sz w:val="20"/>
          <w:szCs w:val="18"/>
        </w:rPr>
      </w:pPr>
      <w:r w:rsidRPr="00B82028">
        <w:rPr>
          <w:rFonts w:hint="eastAsia"/>
          <w:sz w:val="20"/>
          <w:szCs w:val="18"/>
        </w:rPr>
        <w:t>契約約款第</w:t>
      </w:r>
      <w:r w:rsidR="008C2723" w:rsidRPr="00B82028">
        <w:rPr>
          <w:rFonts w:hint="eastAsia"/>
          <w:sz w:val="20"/>
          <w:szCs w:val="18"/>
        </w:rPr>
        <w:t>37</w:t>
      </w:r>
      <w:r w:rsidRPr="00B82028">
        <w:rPr>
          <w:rFonts w:hint="eastAsia"/>
          <w:sz w:val="20"/>
          <w:szCs w:val="18"/>
        </w:rPr>
        <w:t>条（部分引渡し）の適用に伴う検査（</w:t>
      </w:r>
      <w:r w:rsidR="00610A10" w:rsidRPr="00B82028">
        <w:rPr>
          <w:rFonts w:hint="eastAsia"/>
          <w:sz w:val="20"/>
          <w:szCs w:val="18"/>
        </w:rPr>
        <w:t>指定</w:t>
      </w:r>
      <w:r w:rsidRPr="00B82028">
        <w:rPr>
          <w:rFonts w:hint="eastAsia"/>
          <w:sz w:val="20"/>
          <w:szCs w:val="18"/>
        </w:rPr>
        <w:t>部分）の実施にあわせて、技術的検査を行うことが適切な場合</w:t>
      </w:r>
    </w:p>
    <w:p w:rsidR="004913A2" w:rsidRPr="00B82028" w:rsidRDefault="004913A2" w:rsidP="00C632C0">
      <w:pPr>
        <w:pStyle w:val="a7"/>
        <w:numPr>
          <w:ilvl w:val="3"/>
          <w:numId w:val="8"/>
        </w:numPr>
        <w:snapToGrid w:val="0"/>
        <w:ind w:left="1260" w:hanging="420"/>
        <w:jc w:val="left"/>
        <w:outlineLvl w:val="2"/>
        <w:rPr>
          <w:sz w:val="20"/>
          <w:szCs w:val="18"/>
        </w:rPr>
      </w:pPr>
      <w:r w:rsidRPr="00B82028">
        <w:rPr>
          <w:rFonts w:hint="eastAsia"/>
          <w:sz w:val="20"/>
          <w:szCs w:val="18"/>
        </w:rPr>
        <w:t>当初請負金額が３億円以上かつ工期が６ヶ月以上で、施工上の重要な変化点等で技術的検査を行うことが適切な場合</w:t>
      </w:r>
    </w:p>
    <w:p w:rsidR="004913A2" w:rsidRPr="00B82028" w:rsidRDefault="004913A2" w:rsidP="00C632C0">
      <w:pPr>
        <w:pStyle w:val="a7"/>
        <w:numPr>
          <w:ilvl w:val="3"/>
          <w:numId w:val="8"/>
        </w:numPr>
        <w:snapToGrid w:val="0"/>
        <w:ind w:left="1260" w:hanging="420"/>
        <w:jc w:val="left"/>
        <w:outlineLvl w:val="2"/>
        <w:rPr>
          <w:sz w:val="20"/>
          <w:szCs w:val="18"/>
        </w:rPr>
      </w:pPr>
      <w:r w:rsidRPr="00B82028">
        <w:rPr>
          <w:rFonts w:hint="eastAsia"/>
          <w:sz w:val="20"/>
          <w:szCs w:val="18"/>
        </w:rPr>
        <w:t>その他工事の施工上、技術的検査を行うことが適切な場合</w:t>
      </w:r>
    </w:p>
    <w:p w:rsidR="004913A2" w:rsidRPr="00B82028" w:rsidRDefault="004913A2" w:rsidP="00C632C0">
      <w:pPr>
        <w:pStyle w:val="a7"/>
        <w:numPr>
          <w:ilvl w:val="0"/>
          <w:numId w:val="8"/>
        </w:numPr>
        <w:snapToGrid w:val="0"/>
        <w:ind w:leftChars="200" w:left="840"/>
        <w:jc w:val="left"/>
        <w:outlineLvl w:val="2"/>
        <w:rPr>
          <w:sz w:val="20"/>
          <w:szCs w:val="18"/>
        </w:rPr>
      </w:pPr>
      <w:r w:rsidRPr="00B82028">
        <w:rPr>
          <w:rFonts w:hint="eastAsia"/>
          <w:sz w:val="20"/>
          <w:szCs w:val="18"/>
        </w:rPr>
        <w:t>中間技術検査の実施は、出来高の検査時期又は次の各号のとおりとする。</w:t>
      </w:r>
    </w:p>
    <w:p w:rsidR="004913A2" w:rsidRPr="00B82028" w:rsidRDefault="004913A2" w:rsidP="00C632C0">
      <w:pPr>
        <w:pStyle w:val="a7"/>
        <w:numPr>
          <w:ilvl w:val="0"/>
          <w:numId w:val="9"/>
        </w:numPr>
        <w:snapToGrid w:val="0"/>
        <w:ind w:leftChars="300" w:left="1050"/>
        <w:jc w:val="left"/>
        <w:rPr>
          <w:sz w:val="20"/>
          <w:szCs w:val="18"/>
        </w:rPr>
      </w:pPr>
      <w:r w:rsidRPr="00B82028">
        <w:rPr>
          <w:rFonts w:hint="eastAsia"/>
          <w:sz w:val="20"/>
          <w:szCs w:val="18"/>
        </w:rPr>
        <w:t xml:space="preserve">建て方完了時又は躯体完了時　</w:t>
      </w:r>
    </w:p>
    <w:p w:rsidR="004913A2" w:rsidRPr="00B82028" w:rsidRDefault="004913A2" w:rsidP="00C632C0">
      <w:pPr>
        <w:pStyle w:val="a7"/>
        <w:numPr>
          <w:ilvl w:val="0"/>
          <w:numId w:val="9"/>
        </w:numPr>
        <w:snapToGrid w:val="0"/>
        <w:ind w:leftChars="300" w:left="1050"/>
        <w:jc w:val="left"/>
        <w:rPr>
          <w:sz w:val="20"/>
          <w:szCs w:val="18"/>
        </w:rPr>
      </w:pPr>
      <w:r w:rsidRPr="00B82028">
        <w:rPr>
          <w:rFonts w:hint="eastAsia"/>
          <w:sz w:val="20"/>
          <w:szCs w:val="18"/>
        </w:rPr>
        <w:t>その他工事担当課長の判断により有効と思われる時期</w:t>
      </w:r>
    </w:p>
    <w:p w:rsidR="004913A2" w:rsidRPr="00B82028" w:rsidRDefault="004913A2" w:rsidP="00C632C0">
      <w:pPr>
        <w:pStyle w:val="a7"/>
        <w:numPr>
          <w:ilvl w:val="0"/>
          <w:numId w:val="8"/>
        </w:numPr>
        <w:snapToGrid w:val="0"/>
        <w:ind w:leftChars="200" w:left="840"/>
        <w:jc w:val="left"/>
        <w:outlineLvl w:val="2"/>
        <w:rPr>
          <w:sz w:val="20"/>
          <w:szCs w:val="18"/>
        </w:rPr>
      </w:pPr>
      <w:r w:rsidRPr="00B82028">
        <w:rPr>
          <w:rFonts w:hint="eastAsia"/>
          <w:sz w:val="20"/>
          <w:szCs w:val="18"/>
        </w:rPr>
        <w:t>中間技術検査の実施回数は、工期が１年未満の工事は年１回程度、１年以上の工事は２回程度とする。（工事の重要度などに応じ実施回数を増減することがある。）</w:t>
      </w:r>
    </w:p>
    <w:p w:rsidR="004913A2" w:rsidRPr="00B82028" w:rsidRDefault="004913A2" w:rsidP="00C632C0">
      <w:pPr>
        <w:pStyle w:val="a7"/>
        <w:numPr>
          <w:ilvl w:val="0"/>
          <w:numId w:val="5"/>
        </w:numPr>
        <w:snapToGrid w:val="0"/>
        <w:ind w:leftChars="0"/>
        <w:jc w:val="left"/>
        <w:outlineLvl w:val="1"/>
        <w:rPr>
          <w:sz w:val="20"/>
          <w:szCs w:val="18"/>
        </w:rPr>
      </w:pPr>
      <w:r w:rsidRPr="00B82028">
        <w:rPr>
          <w:rFonts w:hint="eastAsia"/>
          <w:sz w:val="20"/>
          <w:szCs w:val="18"/>
        </w:rPr>
        <w:t>埋蔵文化財の処理</w:t>
      </w:r>
    </w:p>
    <w:p w:rsidR="004913A2" w:rsidRPr="00B82028" w:rsidRDefault="004913A2" w:rsidP="00C632C0">
      <w:pPr>
        <w:pStyle w:val="a7"/>
        <w:snapToGrid w:val="0"/>
        <w:ind w:leftChars="0" w:left="420" w:firstLineChars="100" w:firstLine="200"/>
        <w:jc w:val="left"/>
        <w:outlineLvl w:val="1"/>
        <w:rPr>
          <w:sz w:val="20"/>
          <w:szCs w:val="18"/>
        </w:rPr>
      </w:pPr>
      <w:r w:rsidRPr="00B82028">
        <w:rPr>
          <w:rFonts w:hint="eastAsia"/>
          <w:sz w:val="20"/>
          <w:szCs w:val="18"/>
        </w:rPr>
        <w:t>工事の施工中に埋蔵文化財等を発見した場合は直ちに作業を一時中止し、その取扱いについて監督員の指示をうけること。</w:t>
      </w:r>
    </w:p>
    <w:p w:rsidR="004913A2" w:rsidRPr="00B82028" w:rsidRDefault="004913A2" w:rsidP="00C632C0">
      <w:pPr>
        <w:pStyle w:val="a7"/>
        <w:numPr>
          <w:ilvl w:val="0"/>
          <w:numId w:val="5"/>
        </w:numPr>
        <w:snapToGrid w:val="0"/>
        <w:ind w:leftChars="0"/>
        <w:jc w:val="left"/>
        <w:outlineLvl w:val="1"/>
        <w:rPr>
          <w:sz w:val="20"/>
          <w:szCs w:val="18"/>
        </w:rPr>
      </w:pPr>
      <w:r w:rsidRPr="00B82028">
        <w:rPr>
          <w:rFonts w:hint="eastAsia"/>
          <w:sz w:val="20"/>
          <w:szCs w:val="18"/>
        </w:rPr>
        <w:t>有価物件の処理</w:t>
      </w:r>
    </w:p>
    <w:p w:rsidR="004913A2" w:rsidRPr="00B82028" w:rsidRDefault="004913A2" w:rsidP="00C632C0">
      <w:pPr>
        <w:pStyle w:val="a7"/>
        <w:snapToGrid w:val="0"/>
        <w:ind w:leftChars="200" w:left="420"/>
        <w:jc w:val="left"/>
        <w:outlineLvl w:val="1"/>
        <w:rPr>
          <w:sz w:val="20"/>
          <w:szCs w:val="18"/>
        </w:rPr>
      </w:pPr>
      <w:r w:rsidRPr="00B82028">
        <w:rPr>
          <w:rFonts w:hint="eastAsia"/>
          <w:sz w:val="20"/>
          <w:szCs w:val="18"/>
        </w:rPr>
        <w:t>現場において発生した有価物件は、そのままの状態に保ち、監督員の指示により処理する。</w:t>
      </w:r>
    </w:p>
    <w:p w:rsidR="004913A2" w:rsidRPr="00B82028" w:rsidRDefault="00572BF6" w:rsidP="00C632C0">
      <w:pPr>
        <w:pStyle w:val="a7"/>
        <w:numPr>
          <w:ilvl w:val="0"/>
          <w:numId w:val="5"/>
        </w:numPr>
        <w:snapToGrid w:val="0"/>
        <w:ind w:leftChars="0"/>
        <w:jc w:val="left"/>
        <w:outlineLvl w:val="1"/>
        <w:rPr>
          <w:sz w:val="20"/>
          <w:szCs w:val="18"/>
        </w:rPr>
      </w:pPr>
      <w:r w:rsidRPr="00B82028">
        <w:rPr>
          <w:rFonts w:hint="eastAsia"/>
          <w:sz w:val="20"/>
          <w:szCs w:val="18"/>
        </w:rPr>
        <w:t>建設</w:t>
      </w:r>
      <w:r w:rsidR="004913A2" w:rsidRPr="00B82028">
        <w:rPr>
          <w:rFonts w:hint="eastAsia"/>
          <w:sz w:val="20"/>
          <w:szCs w:val="18"/>
        </w:rPr>
        <w:t>副産物の発生の抑制、適正処理及び再利用の促進等</w:t>
      </w:r>
    </w:p>
    <w:p w:rsidR="004913A2" w:rsidRPr="00B82028" w:rsidRDefault="004913A2" w:rsidP="00C632C0">
      <w:pPr>
        <w:pStyle w:val="a7"/>
        <w:numPr>
          <w:ilvl w:val="0"/>
          <w:numId w:val="10"/>
        </w:numPr>
        <w:snapToGrid w:val="0"/>
        <w:ind w:leftChars="200" w:left="840"/>
        <w:jc w:val="left"/>
        <w:outlineLvl w:val="1"/>
        <w:rPr>
          <w:sz w:val="20"/>
          <w:szCs w:val="18"/>
        </w:rPr>
      </w:pPr>
      <w:r w:rsidRPr="00B82028">
        <w:rPr>
          <w:rFonts w:hint="eastAsia"/>
          <w:sz w:val="20"/>
          <w:szCs w:val="18"/>
        </w:rPr>
        <w:t>解体材、工事発生残材等は、工事敷地内で焼却処分、埋立て処分してはならない。</w:t>
      </w:r>
    </w:p>
    <w:p w:rsidR="004913A2" w:rsidRPr="00B82028" w:rsidRDefault="004913A2" w:rsidP="00C632C0">
      <w:pPr>
        <w:pStyle w:val="a7"/>
        <w:numPr>
          <w:ilvl w:val="0"/>
          <w:numId w:val="10"/>
        </w:numPr>
        <w:snapToGrid w:val="0"/>
        <w:ind w:leftChars="200" w:left="840"/>
        <w:jc w:val="left"/>
        <w:outlineLvl w:val="1"/>
        <w:rPr>
          <w:sz w:val="20"/>
          <w:szCs w:val="18"/>
        </w:rPr>
      </w:pPr>
      <w:r w:rsidRPr="00B82028">
        <w:rPr>
          <w:rFonts w:hint="eastAsia"/>
          <w:sz w:val="20"/>
          <w:szCs w:val="18"/>
        </w:rPr>
        <w:t>「建設工事に係る資材の再資源化等に関する法律（建</w:t>
      </w:r>
      <w:r w:rsidR="00F86F47" w:rsidRPr="00B82028">
        <w:rPr>
          <w:rFonts w:hint="eastAsia"/>
          <w:sz w:val="20"/>
          <w:szCs w:val="18"/>
        </w:rPr>
        <w:t>設</w:t>
      </w:r>
      <w:r w:rsidRPr="00B82028">
        <w:rPr>
          <w:rFonts w:hint="eastAsia"/>
          <w:sz w:val="20"/>
          <w:szCs w:val="18"/>
        </w:rPr>
        <w:t>リサイクル法）」に基づく特定建設資材（ コンクリート、コンクリート及び鉄からなる建設資材、木材、アスファルトコンクリート）は、正当な理由がある場合を除き、分別解体の上、リサイクル施設に搬入し処理を行う。</w:t>
      </w:r>
    </w:p>
    <w:p w:rsidR="00FF3015" w:rsidRPr="00B82028" w:rsidRDefault="00FF3015" w:rsidP="00C632C0">
      <w:pPr>
        <w:pStyle w:val="a7"/>
        <w:numPr>
          <w:ilvl w:val="0"/>
          <w:numId w:val="10"/>
        </w:numPr>
        <w:snapToGrid w:val="0"/>
        <w:ind w:leftChars="201" w:left="898" w:hangingChars="238" w:hanging="476"/>
        <w:jc w:val="left"/>
        <w:outlineLvl w:val="2"/>
        <w:rPr>
          <w:sz w:val="20"/>
          <w:szCs w:val="18"/>
        </w:rPr>
      </w:pPr>
      <w:r w:rsidRPr="00B82028">
        <w:rPr>
          <w:rFonts w:hint="eastAsia"/>
          <w:sz w:val="20"/>
          <w:szCs w:val="18"/>
        </w:rPr>
        <w:t>工事に伴う産業廃棄物は、分別解体等の上、搬入施設へ所定の手続きを行い搬入する。</w:t>
      </w:r>
    </w:p>
    <w:p w:rsidR="00FF3015" w:rsidRPr="00B82028" w:rsidRDefault="00FF3015" w:rsidP="00C632C0">
      <w:pPr>
        <w:pStyle w:val="a7"/>
        <w:snapToGrid w:val="0"/>
        <w:ind w:leftChars="404" w:left="848" w:firstLine="1"/>
        <w:jc w:val="left"/>
        <w:outlineLvl w:val="2"/>
        <w:rPr>
          <w:sz w:val="20"/>
          <w:szCs w:val="18"/>
        </w:rPr>
      </w:pPr>
      <w:r w:rsidRPr="00B82028">
        <w:rPr>
          <w:rFonts w:hint="eastAsia"/>
          <w:sz w:val="20"/>
          <w:szCs w:val="18"/>
        </w:rPr>
        <w:t>なお、費用はすべて受注者の負担とする。産業廃棄物又は特別管理産業廃棄物は廃棄物管理票（マニフェスト）により、適正に処理されていることを確認するとともに、電子マニフェストを使用した場合は受渡確認票又はダウンロードしたデータの写し、紙マニフェストを使用した場合はE票を監督員に提示する。なお、電子マニフェストを可能な限り使用すること。</w:t>
      </w:r>
    </w:p>
    <w:p w:rsidR="00FF3015" w:rsidRPr="00B82028" w:rsidRDefault="00FF3015" w:rsidP="009A1CC9">
      <w:pPr>
        <w:pStyle w:val="a7"/>
        <w:snapToGrid w:val="0"/>
        <w:spacing w:beforeLines="50" w:before="170"/>
        <w:ind w:leftChars="472" w:left="1467" w:hangingChars="238" w:hanging="476"/>
        <w:jc w:val="left"/>
        <w:outlineLvl w:val="2"/>
        <w:rPr>
          <w:sz w:val="20"/>
          <w:szCs w:val="18"/>
        </w:rPr>
      </w:pPr>
      <w:r w:rsidRPr="00B82028">
        <w:rPr>
          <w:rFonts w:hint="eastAsia"/>
          <w:sz w:val="20"/>
          <w:szCs w:val="18"/>
        </w:rPr>
        <w:t>・廃棄物処理法に基づく電子マニフェスト</w:t>
      </w:r>
    </w:p>
    <w:p w:rsidR="006405A9" w:rsidRPr="00B82028" w:rsidRDefault="00FF3015" w:rsidP="009A1CC9">
      <w:pPr>
        <w:pStyle w:val="a7"/>
        <w:snapToGrid w:val="0"/>
        <w:spacing w:afterLines="50" w:after="170"/>
        <w:ind w:leftChars="472" w:left="1467" w:hangingChars="238" w:hanging="476"/>
        <w:jc w:val="left"/>
        <w:outlineLvl w:val="2"/>
        <w:rPr>
          <w:sz w:val="20"/>
          <w:szCs w:val="18"/>
        </w:rPr>
      </w:pPr>
      <w:r w:rsidRPr="00B82028">
        <w:rPr>
          <w:rFonts w:hint="eastAsia"/>
          <w:sz w:val="20"/>
          <w:szCs w:val="18"/>
        </w:rPr>
        <w:t xml:space="preserve">　</w:t>
      </w:r>
      <w:hyperlink r:id="rId8" w:history="1">
        <w:r w:rsidR="006405A9" w:rsidRPr="00B82028">
          <w:rPr>
            <w:rStyle w:val="af0"/>
            <w:rFonts w:hint="eastAsia"/>
            <w:color w:val="auto"/>
            <w:sz w:val="20"/>
            <w:szCs w:val="18"/>
          </w:rPr>
          <w:t>https://www.jwnet.or.jp/jwnet/index.html</w:t>
        </w:r>
      </w:hyperlink>
    </w:p>
    <w:p w:rsidR="00D33E67" w:rsidRPr="00B82028" w:rsidRDefault="00D33E67" w:rsidP="00C632C0">
      <w:pPr>
        <w:pStyle w:val="a7"/>
        <w:numPr>
          <w:ilvl w:val="0"/>
          <w:numId w:val="10"/>
        </w:numPr>
        <w:snapToGrid w:val="0"/>
        <w:ind w:leftChars="0" w:left="851"/>
        <w:jc w:val="left"/>
        <w:outlineLvl w:val="1"/>
        <w:rPr>
          <w:sz w:val="20"/>
          <w:szCs w:val="18"/>
        </w:rPr>
      </w:pPr>
      <w:r w:rsidRPr="00B82028">
        <w:rPr>
          <w:rFonts w:hint="eastAsia"/>
          <w:sz w:val="20"/>
          <w:szCs w:val="18"/>
        </w:rPr>
        <w:t>コンクリートがら、アスファルトがら及び廃路盤材等の搬出先施設は、※神戸市ホームページ掲載の施設とし、木材・混合廃棄物及び建設汚泥等の搬出先施設は、以下の神戸市ホームページ掲載の施設又は中間処理業（廃掃法）の許可を受けている業者の施設（発生木材については再資源化のための施設に限る）とし、決定にあたっては、監督員の承諾を得る。</w:t>
      </w:r>
    </w:p>
    <w:p w:rsidR="00A1442D" w:rsidRPr="00B82028" w:rsidRDefault="00A1442D" w:rsidP="009A1CC9">
      <w:pPr>
        <w:pStyle w:val="a7"/>
        <w:snapToGrid w:val="0"/>
        <w:spacing w:beforeLines="50" w:before="170" w:afterLines="50" w:after="170"/>
        <w:ind w:leftChars="0" w:left="420"/>
        <w:jc w:val="center"/>
        <w:outlineLvl w:val="2"/>
        <w:rPr>
          <w:sz w:val="20"/>
          <w:szCs w:val="18"/>
        </w:rPr>
      </w:pPr>
      <w:r w:rsidRPr="00B82028">
        <w:rPr>
          <w:rFonts w:hint="eastAsia"/>
          <w:sz w:val="20"/>
          <w:szCs w:val="18"/>
        </w:rPr>
        <w:t>※</w:t>
      </w:r>
      <w:hyperlink r:id="rId9" w:history="1">
        <w:r w:rsidR="002C183D" w:rsidRPr="00B82028">
          <w:rPr>
            <w:rStyle w:val="af0"/>
            <w:rFonts w:cs="Century"/>
            <w:color w:val="auto"/>
            <w:kern w:val="0"/>
            <w:sz w:val="20"/>
            <w:szCs w:val="18"/>
          </w:rPr>
          <w:t>https://www.city.kobe.lg.jp/a59714/business/todokede/kensetsukyoku/work/fukusann.html</w:t>
        </w:r>
      </w:hyperlink>
    </w:p>
    <w:p w:rsidR="0001138F" w:rsidRPr="00B82028" w:rsidRDefault="004913A2" w:rsidP="00F27DB6">
      <w:pPr>
        <w:pStyle w:val="a7"/>
        <w:numPr>
          <w:ilvl w:val="0"/>
          <w:numId w:val="28"/>
        </w:numPr>
        <w:snapToGrid w:val="0"/>
        <w:ind w:leftChars="50" w:left="785" w:hanging="680"/>
        <w:jc w:val="left"/>
        <w:outlineLvl w:val="1"/>
        <w:rPr>
          <w:sz w:val="20"/>
          <w:szCs w:val="18"/>
        </w:rPr>
      </w:pPr>
      <w:r w:rsidRPr="00B82028">
        <w:rPr>
          <w:rFonts w:hint="eastAsia"/>
          <w:sz w:val="20"/>
          <w:szCs w:val="18"/>
        </w:rPr>
        <w:t>市内産品の利用促進について</w:t>
      </w:r>
    </w:p>
    <w:p w:rsidR="009C07BF" w:rsidRPr="00B82028" w:rsidRDefault="009C07BF" w:rsidP="00C632C0">
      <w:pPr>
        <w:pStyle w:val="a7"/>
        <w:snapToGrid w:val="0"/>
        <w:ind w:leftChars="0" w:left="420" w:firstLineChars="100" w:firstLine="200"/>
        <w:jc w:val="left"/>
        <w:outlineLvl w:val="1"/>
        <w:rPr>
          <w:sz w:val="20"/>
          <w:szCs w:val="18"/>
        </w:rPr>
      </w:pPr>
      <w:r w:rsidRPr="00B82028">
        <w:rPr>
          <w:rFonts w:hint="eastAsia"/>
          <w:sz w:val="20"/>
          <w:szCs w:val="18"/>
        </w:rPr>
        <w:t>本工事の施工に必要な各種材料や物品等（高圧受配電盤、映像・音響設備等）の調達においては、市内業者が生産、加工、製造品または販売している材・製品の優先使用に配慮すること。</w:t>
      </w:r>
    </w:p>
    <w:p w:rsidR="0001138F" w:rsidRPr="00B82028" w:rsidRDefault="006942DD" w:rsidP="00F27DB6">
      <w:pPr>
        <w:pStyle w:val="a7"/>
        <w:numPr>
          <w:ilvl w:val="0"/>
          <w:numId w:val="28"/>
        </w:numPr>
        <w:snapToGrid w:val="0"/>
        <w:ind w:leftChars="50" w:left="785" w:hanging="680"/>
        <w:jc w:val="left"/>
        <w:outlineLvl w:val="1"/>
        <w:rPr>
          <w:sz w:val="20"/>
          <w:szCs w:val="18"/>
        </w:rPr>
      </w:pPr>
      <w:r w:rsidRPr="00B82028">
        <w:rPr>
          <w:rFonts w:hint="eastAsia"/>
          <w:sz w:val="20"/>
          <w:szCs w:val="18"/>
        </w:rPr>
        <w:t>関連工事との取合</w:t>
      </w:r>
    </w:p>
    <w:p w:rsidR="006942DD" w:rsidRPr="00B82028" w:rsidRDefault="006942DD" w:rsidP="00C632C0">
      <w:pPr>
        <w:pStyle w:val="a7"/>
        <w:snapToGrid w:val="0"/>
        <w:ind w:leftChars="0" w:left="420" w:firstLineChars="100" w:firstLine="200"/>
        <w:jc w:val="left"/>
        <w:outlineLvl w:val="1"/>
        <w:rPr>
          <w:sz w:val="20"/>
          <w:szCs w:val="18"/>
        </w:rPr>
      </w:pPr>
      <w:r w:rsidRPr="00B82028">
        <w:rPr>
          <w:rFonts w:hint="eastAsia"/>
          <w:sz w:val="20"/>
          <w:szCs w:val="18"/>
        </w:rPr>
        <w:t>工事施工に際し、各機器の割振、給排水、電気、建築、その他関連工事との取合い等について、</w:t>
      </w:r>
      <w:r w:rsidR="00A364E1" w:rsidRPr="00B82028">
        <w:rPr>
          <w:rFonts w:hint="eastAsia"/>
          <w:sz w:val="20"/>
          <w:szCs w:val="18"/>
        </w:rPr>
        <w:t>関連工事等の関係者と調整の上、</w:t>
      </w:r>
      <w:r w:rsidRPr="00B82028">
        <w:rPr>
          <w:rFonts w:hint="eastAsia"/>
          <w:sz w:val="20"/>
          <w:szCs w:val="18"/>
        </w:rPr>
        <w:t>原則として事前に監督員に</w:t>
      </w:r>
      <w:r w:rsidR="00A364E1" w:rsidRPr="00B82028">
        <w:rPr>
          <w:rFonts w:hint="eastAsia"/>
          <w:sz w:val="20"/>
          <w:szCs w:val="18"/>
        </w:rPr>
        <w:t>施工計画書、</w:t>
      </w:r>
      <w:r w:rsidRPr="00B82028">
        <w:rPr>
          <w:rFonts w:hint="eastAsia"/>
          <w:sz w:val="20"/>
          <w:szCs w:val="18"/>
        </w:rPr>
        <w:t>施工図面及び実施工程表を提出の上承諾を</w:t>
      </w:r>
      <w:r w:rsidRPr="00B82028">
        <w:rPr>
          <w:rFonts w:hint="eastAsia"/>
          <w:sz w:val="20"/>
          <w:szCs w:val="18"/>
        </w:rPr>
        <w:lastRenderedPageBreak/>
        <w:t>得ること。</w:t>
      </w:r>
    </w:p>
    <w:p w:rsidR="0001138F" w:rsidRPr="00B82028" w:rsidRDefault="009C07BF" w:rsidP="00F27DB6">
      <w:pPr>
        <w:pStyle w:val="a7"/>
        <w:numPr>
          <w:ilvl w:val="0"/>
          <w:numId w:val="28"/>
        </w:numPr>
        <w:snapToGrid w:val="0"/>
        <w:ind w:leftChars="50" w:left="785" w:hanging="680"/>
        <w:jc w:val="left"/>
        <w:outlineLvl w:val="1"/>
        <w:rPr>
          <w:sz w:val="20"/>
          <w:szCs w:val="18"/>
        </w:rPr>
      </w:pPr>
      <w:r w:rsidRPr="00B82028">
        <w:rPr>
          <w:rFonts w:hint="eastAsia"/>
          <w:sz w:val="20"/>
          <w:szCs w:val="18"/>
        </w:rPr>
        <w:t>その他</w:t>
      </w:r>
    </w:p>
    <w:p w:rsidR="009C07BF" w:rsidRPr="00B82028" w:rsidRDefault="009C07BF" w:rsidP="00C632C0">
      <w:pPr>
        <w:pStyle w:val="a7"/>
        <w:snapToGrid w:val="0"/>
        <w:ind w:leftChars="0" w:left="420" w:firstLineChars="100" w:firstLine="200"/>
        <w:jc w:val="left"/>
        <w:outlineLvl w:val="1"/>
        <w:rPr>
          <w:sz w:val="20"/>
          <w:szCs w:val="18"/>
        </w:rPr>
      </w:pPr>
      <w:r w:rsidRPr="00B82028">
        <w:rPr>
          <w:rFonts w:hint="eastAsia"/>
          <w:sz w:val="20"/>
          <w:szCs w:val="18"/>
        </w:rPr>
        <w:t>本特記仕様書及び設計図書に記載のない事項についても、技術上、施工上当然必要なことは監督員と協議の上施工する。</w:t>
      </w:r>
    </w:p>
    <w:p w:rsidR="00FE7D8B" w:rsidRPr="00B82028" w:rsidRDefault="00FE7D8B" w:rsidP="00F27DB6">
      <w:pPr>
        <w:pStyle w:val="a7"/>
        <w:numPr>
          <w:ilvl w:val="0"/>
          <w:numId w:val="28"/>
        </w:numPr>
        <w:snapToGrid w:val="0"/>
        <w:ind w:leftChars="50" w:left="785" w:hanging="680"/>
        <w:jc w:val="left"/>
        <w:outlineLvl w:val="1"/>
        <w:rPr>
          <w:sz w:val="20"/>
          <w:szCs w:val="18"/>
        </w:rPr>
      </w:pPr>
      <w:r w:rsidRPr="00B82028">
        <w:rPr>
          <w:rFonts w:hint="eastAsia"/>
          <w:sz w:val="20"/>
          <w:szCs w:val="18"/>
        </w:rPr>
        <w:t>完成図書及び工事写真</w:t>
      </w:r>
    </w:p>
    <w:p w:rsidR="00FE7D8B" w:rsidRPr="00B82028" w:rsidRDefault="00FE7D8B" w:rsidP="00C632C0">
      <w:pPr>
        <w:snapToGrid w:val="0"/>
        <w:ind w:firstLineChars="250" w:firstLine="500"/>
        <w:jc w:val="left"/>
        <w:outlineLvl w:val="1"/>
        <w:rPr>
          <w:sz w:val="20"/>
          <w:szCs w:val="18"/>
        </w:rPr>
      </w:pPr>
      <w:r w:rsidRPr="00B82028">
        <w:rPr>
          <w:rFonts w:hint="eastAsia"/>
          <w:sz w:val="20"/>
          <w:szCs w:val="18"/>
        </w:rPr>
        <w:t>ア．適用図書等</w:t>
      </w:r>
    </w:p>
    <w:p w:rsidR="00FE7D8B" w:rsidRPr="00B82028" w:rsidRDefault="00FE7D8B" w:rsidP="00C632C0">
      <w:pPr>
        <w:snapToGrid w:val="0"/>
        <w:ind w:firstLineChars="600" w:firstLine="1200"/>
        <w:jc w:val="left"/>
        <w:rPr>
          <w:sz w:val="20"/>
          <w:szCs w:val="18"/>
        </w:rPr>
      </w:pPr>
      <w:r w:rsidRPr="00B82028">
        <w:rPr>
          <w:rFonts w:hint="eastAsia"/>
          <w:sz w:val="20"/>
          <w:szCs w:val="18"/>
        </w:rPr>
        <w:t>神戸市HP（下記URL）並びに下記適用図書による。</w:t>
      </w:r>
    </w:p>
    <w:p w:rsidR="006405A9" w:rsidRPr="00B82028" w:rsidRDefault="00FE7D8B" w:rsidP="009A1CC9">
      <w:pPr>
        <w:snapToGrid w:val="0"/>
        <w:spacing w:beforeLines="50" w:before="170" w:afterLines="50" w:after="170"/>
        <w:ind w:firstLineChars="500" w:firstLine="1000"/>
        <w:jc w:val="left"/>
        <w:rPr>
          <w:sz w:val="20"/>
          <w:szCs w:val="18"/>
        </w:rPr>
      </w:pPr>
      <w:r w:rsidRPr="00B82028">
        <w:rPr>
          <w:rFonts w:hint="eastAsia"/>
          <w:sz w:val="20"/>
          <w:szCs w:val="18"/>
        </w:rPr>
        <w:t xml:space="preserve">　</w:t>
      </w:r>
      <w:hyperlink r:id="rId10" w:history="1">
        <w:r w:rsidR="006405A9" w:rsidRPr="00B82028">
          <w:rPr>
            <w:rStyle w:val="af0"/>
            <w:rFonts w:hint="eastAsia"/>
            <w:color w:val="auto"/>
            <w:sz w:val="20"/>
            <w:szCs w:val="18"/>
          </w:rPr>
          <w:t>https://www.city.kobe.lg.jp/a33607/business/todokede/jutakutoshikyoku/setubi/koji.html</w:t>
        </w:r>
      </w:hyperlink>
    </w:p>
    <w:p w:rsidR="00FE7D8B" w:rsidRPr="00B82028" w:rsidRDefault="00FE7D8B" w:rsidP="00C632C0">
      <w:pPr>
        <w:snapToGrid w:val="0"/>
        <w:ind w:firstLineChars="450" w:firstLine="900"/>
        <w:jc w:val="left"/>
        <w:rPr>
          <w:sz w:val="20"/>
          <w:szCs w:val="18"/>
          <w:u w:val="thick"/>
        </w:rPr>
      </w:pPr>
      <w:r w:rsidRPr="00B82028">
        <w:rPr>
          <w:rFonts w:hint="eastAsia"/>
          <w:sz w:val="20"/>
          <w:szCs w:val="18"/>
          <w:u w:val="thick"/>
        </w:rPr>
        <w:t>完成図書</w:t>
      </w:r>
    </w:p>
    <w:p w:rsidR="00FE7D8B" w:rsidRPr="00B82028" w:rsidRDefault="00FE7D8B" w:rsidP="00C632C0">
      <w:pPr>
        <w:pStyle w:val="a7"/>
        <w:numPr>
          <w:ilvl w:val="0"/>
          <w:numId w:val="23"/>
        </w:numPr>
        <w:snapToGrid w:val="0"/>
        <w:ind w:leftChars="0"/>
        <w:jc w:val="left"/>
        <w:rPr>
          <w:sz w:val="20"/>
          <w:szCs w:val="18"/>
        </w:rPr>
      </w:pPr>
      <w:r w:rsidRPr="00B82028">
        <w:rPr>
          <w:rFonts w:hint="eastAsia"/>
          <w:sz w:val="20"/>
          <w:szCs w:val="18"/>
        </w:rPr>
        <w:t>神戸市建築設備工事完成図書電子納品要領〔建築設備工事版〕：　神戸市HP</w:t>
      </w:r>
    </w:p>
    <w:p w:rsidR="00FE7D8B" w:rsidRPr="00B82028" w:rsidRDefault="00FE7D8B" w:rsidP="00C632C0">
      <w:pPr>
        <w:pStyle w:val="a7"/>
        <w:numPr>
          <w:ilvl w:val="0"/>
          <w:numId w:val="23"/>
        </w:numPr>
        <w:snapToGrid w:val="0"/>
        <w:ind w:leftChars="0"/>
        <w:jc w:val="left"/>
        <w:rPr>
          <w:sz w:val="20"/>
          <w:szCs w:val="18"/>
        </w:rPr>
      </w:pPr>
      <w:r w:rsidRPr="00B82028">
        <w:rPr>
          <w:rFonts w:hint="eastAsia"/>
          <w:sz w:val="20"/>
          <w:szCs w:val="18"/>
        </w:rPr>
        <w:t>神戸市建築設備工事完成図書電子納品運用ガイドライン：　神戸市HP</w:t>
      </w:r>
    </w:p>
    <w:p w:rsidR="00FE7D8B" w:rsidRPr="00B82028" w:rsidRDefault="00FE7D8B" w:rsidP="00C632C0">
      <w:pPr>
        <w:snapToGrid w:val="0"/>
        <w:ind w:firstLineChars="450" w:firstLine="900"/>
        <w:jc w:val="left"/>
        <w:rPr>
          <w:sz w:val="20"/>
          <w:szCs w:val="18"/>
          <w:u w:val="thick"/>
        </w:rPr>
      </w:pPr>
      <w:r w:rsidRPr="00B82028">
        <w:rPr>
          <w:rFonts w:hint="eastAsia"/>
          <w:sz w:val="20"/>
          <w:szCs w:val="18"/>
          <w:u w:val="thick"/>
        </w:rPr>
        <w:t>工事写真</w:t>
      </w:r>
    </w:p>
    <w:p w:rsidR="00FE7D8B" w:rsidRPr="00B82028" w:rsidRDefault="00FE7D8B" w:rsidP="00C632C0">
      <w:pPr>
        <w:pStyle w:val="a7"/>
        <w:numPr>
          <w:ilvl w:val="0"/>
          <w:numId w:val="23"/>
        </w:numPr>
        <w:snapToGrid w:val="0"/>
        <w:ind w:leftChars="0"/>
        <w:jc w:val="left"/>
        <w:rPr>
          <w:sz w:val="20"/>
          <w:szCs w:val="18"/>
        </w:rPr>
      </w:pPr>
      <w:r w:rsidRPr="00B82028">
        <w:rPr>
          <w:rFonts w:hint="eastAsia"/>
          <w:sz w:val="20"/>
          <w:szCs w:val="18"/>
        </w:rPr>
        <w:t>国土交通省大臣官房官庁営繕部監修</w:t>
      </w:r>
      <w:r w:rsidR="00C632C0" w:rsidRPr="00B82028">
        <w:rPr>
          <w:rFonts w:hint="eastAsia"/>
          <w:sz w:val="20"/>
          <w:szCs w:val="18"/>
        </w:rPr>
        <w:t xml:space="preserve">　営繕工事写真撮影要領による工事写真撮影ガイドブック　機械設備工事編　令和</w:t>
      </w:r>
      <w:r w:rsidR="009A1CC9" w:rsidRPr="00B82028">
        <w:rPr>
          <w:rFonts w:hint="eastAsia"/>
          <w:sz w:val="20"/>
          <w:szCs w:val="18"/>
        </w:rPr>
        <w:t>５</w:t>
      </w:r>
      <w:r w:rsidR="00C632C0" w:rsidRPr="00B82028">
        <w:rPr>
          <w:rFonts w:hint="eastAsia"/>
          <w:sz w:val="20"/>
          <w:szCs w:val="18"/>
        </w:rPr>
        <w:t>年版</w:t>
      </w:r>
    </w:p>
    <w:p w:rsidR="00FE7D8B" w:rsidRPr="00B82028" w:rsidRDefault="00FE7D8B" w:rsidP="00C632C0">
      <w:pPr>
        <w:pStyle w:val="a7"/>
        <w:numPr>
          <w:ilvl w:val="0"/>
          <w:numId w:val="23"/>
        </w:numPr>
        <w:snapToGrid w:val="0"/>
        <w:ind w:leftChars="0"/>
        <w:jc w:val="left"/>
        <w:rPr>
          <w:sz w:val="20"/>
          <w:szCs w:val="18"/>
        </w:rPr>
      </w:pPr>
      <w:r w:rsidRPr="00B82028">
        <w:rPr>
          <w:rFonts w:hint="eastAsia"/>
          <w:sz w:val="20"/>
          <w:szCs w:val="18"/>
        </w:rPr>
        <w:t>小黒板情報電子化：　神戸市HP</w:t>
      </w:r>
    </w:p>
    <w:p w:rsidR="00FE7D8B" w:rsidRPr="00B82028" w:rsidRDefault="00FE7D8B" w:rsidP="00C632C0">
      <w:pPr>
        <w:tabs>
          <w:tab w:val="left" w:pos="2410"/>
        </w:tabs>
        <w:snapToGrid w:val="0"/>
        <w:ind w:firstLineChars="250" w:firstLine="500"/>
        <w:jc w:val="left"/>
        <w:rPr>
          <w:sz w:val="20"/>
          <w:szCs w:val="18"/>
        </w:rPr>
      </w:pPr>
      <w:r w:rsidRPr="00B82028">
        <w:rPr>
          <w:rFonts w:hint="eastAsia"/>
          <w:sz w:val="20"/>
          <w:szCs w:val="18"/>
        </w:rPr>
        <w:t>イ．提出様式、部数</w:t>
      </w:r>
    </w:p>
    <w:p w:rsidR="00FE7D8B" w:rsidRPr="00B82028" w:rsidRDefault="00FE7D8B" w:rsidP="00C632C0">
      <w:pPr>
        <w:tabs>
          <w:tab w:val="left" w:pos="2410"/>
        </w:tabs>
        <w:snapToGrid w:val="0"/>
        <w:ind w:firstLineChars="450" w:firstLine="900"/>
        <w:jc w:val="left"/>
        <w:rPr>
          <w:sz w:val="20"/>
          <w:szCs w:val="18"/>
          <w:u w:val="thick"/>
        </w:rPr>
      </w:pPr>
      <w:r w:rsidRPr="00B82028">
        <w:rPr>
          <w:rFonts w:hint="eastAsia"/>
          <w:sz w:val="20"/>
          <w:szCs w:val="18"/>
          <w:u w:val="thick"/>
        </w:rPr>
        <w:t>電子データ</w:t>
      </w:r>
    </w:p>
    <w:p w:rsidR="00FE7D8B" w:rsidRPr="00B82028" w:rsidRDefault="00FE7D8B" w:rsidP="00C632C0">
      <w:pPr>
        <w:pStyle w:val="a7"/>
        <w:numPr>
          <w:ilvl w:val="0"/>
          <w:numId w:val="23"/>
        </w:numPr>
        <w:tabs>
          <w:tab w:val="left" w:pos="2410"/>
        </w:tabs>
        <w:snapToGrid w:val="0"/>
        <w:ind w:leftChars="0"/>
        <w:jc w:val="left"/>
        <w:rPr>
          <w:sz w:val="20"/>
          <w:szCs w:val="18"/>
        </w:rPr>
      </w:pPr>
      <w:r w:rsidRPr="00B82028">
        <w:rPr>
          <w:rFonts w:hint="eastAsia"/>
          <w:sz w:val="20"/>
          <w:szCs w:val="18"/>
        </w:rPr>
        <w:t>データ形式（詳細は上記適用図書による）</w:t>
      </w:r>
    </w:p>
    <w:p w:rsidR="00FE7D8B" w:rsidRPr="00B82028" w:rsidRDefault="00FE7D8B" w:rsidP="00C632C0">
      <w:pPr>
        <w:tabs>
          <w:tab w:val="left" w:pos="2410"/>
        </w:tabs>
        <w:snapToGrid w:val="0"/>
        <w:ind w:firstLineChars="600" w:firstLine="1200"/>
        <w:jc w:val="left"/>
        <w:rPr>
          <w:sz w:val="20"/>
          <w:szCs w:val="18"/>
        </w:rPr>
      </w:pPr>
      <w:r w:rsidRPr="00B82028">
        <w:rPr>
          <w:rFonts w:hint="eastAsia"/>
          <w:sz w:val="20"/>
          <w:szCs w:val="18"/>
        </w:rPr>
        <w:t>①完成図：ＣＡＤ（オリジナルデータ及びＤＸＦ）形式、ＰＤＦ形式</w:t>
      </w:r>
    </w:p>
    <w:p w:rsidR="00FE7D8B" w:rsidRPr="00B82028" w:rsidRDefault="00FE7D8B" w:rsidP="00C632C0">
      <w:pPr>
        <w:tabs>
          <w:tab w:val="left" w:pos="2410"/>
        </w:tabs>
        <w:snapToGrid w:val="0"/>
        <w:ind w:firstLineChars="600" w:firstLine="1200"/>
        <w:jc w:val="left"/>
        <w:rPr>
          <w:sz w:val="20"/>
          <w:szCs w:val="18"/>
        </w:rPr>
      </w:pPr>
      <w:r w:rsidRPr="00B82028">
        <w:rPr>
          <w:rFonts w:hint="eastAsia"/>
          <w:sz w:val="20"/>
          <w:szCs w:val="18"/>
        </w:rPr>
        <w:t>②保全に関する資料：ＰＤＦ形式</w:t>
      </w:r>
    </w:p>
    <w:p w:rsidR="00FE7D8B" w:rsidRPr="00B82028" w:rsidRDefault="00FE7D8B" w:rsidP="00C632C0">
      <w:pPr>
        <w:tabs>
          <w:tab w:val="left" w:pos="2410"/>
        </w:tabs>
        <w:snapToGrid w:val="0"/>
        <w:ind w:firstLineChars="600" w:firstLine="1200"/>
        <w:jc w:val="left"/>
        <w:rPr>
          <w:sz w:val="20"/>
          <w:szCs w:val="18"/>
        </w:rPr>
      </w:pPr>
      <w:r w:rsidRPr="00B82028">
        <w:rPr>
          <w:rFonts w:hint="eastAsia"/>
          <w:sz w:val="20"/>
          <w:szCs w:val="18"/>
        </w:rPr>
        <w:t>③工事写真：ＰＤＦ形式</w:t>
      </w:r>
    </w:p>
    <w:p w:rsidR="00FE7D8B" w:rsidRPr="00B82028" w:rsidRDefault="00FE7D8B" w:rsidP="00C632C0">
      <w:pPr>
        <w:tabs>
          <w:tab w:val="left" w:pos="2410"/>
        </w:tabs>
        <w:snapToGrid w:val="0"/>
        <w:ind w:firstLineChars="600" w:firstLine="1200"/>
        <w:jc w:val="left"/>
        <w:rPr>
          <w:sz w:val="20"/>
          <w:szCs w:val="18"/>
        </w:rPr>
      </w:pPr>
      <w:r w:rsidRPr="00B82028">
        <w:rPr>
          <w:rFonts w:hint="eastAsia"/>
          <w:sz w:val="20"/>
          <w:szCs w:val="18"/>
        </w:rPr>
        <w:t>④その他：オリジナルデータ形式</w:t>
      </w:r>
    </w:p>
    <w:p w:rsidR="00FE7D8B" w:rsidRPr="00B82028" w:rsidRDefault="00FE7D8B" w:rsidP="00C632C0">
      <w:pPr>
        <w:pStyle w:val="a7"/>
        <w:tabs>
          <w:tab w:val="left" w:pos="2410"/>
        </w:tabs>
        <w:snapToGrid w:val="0"/>
        <w:ind w:leftChars="0" w:left="1320"/>
        <w:jc w:val="left"/>
        <w:rPr>
          <w:sz w:val="20"/>
          <w:szCs w:val="18"/>
        </w:rPr>
      </w:pPr>
      <w:r w:rsidRPr="00B82028">
        <w:rPr>
          <w:rFonts w:hint="eastAsia"/>
          <w:sz w:val="20"/>
          <w:szCs w:val="18"/>
        </w:rPr>
        <w:t>保存媒体：ＣＤ－ＲまたはＤＶＤ－Ｒ</w:t>
      </w:r>
    </w:p>
    <w:p w:rsidR="00FE7D8B" w:rsidRPr="00B82028" w:rsidRDefault="00FE7D8B" w:rsidP="00C632C0">
      <w:pPr>
        <w:pStyle w:val="a7"/>
        <w:snapToGrid w:val="0"/>
        <w:ind w:leftChars="0" w:left="1320"/>
        <w:jc w:val="left"/>
        <w:rPr>
          <w:sz w:val="20"/>
          <w:szCs w:val="18"/>
        </w:rPr>
      </w:pPr>
      <w:r w:rsidRPr="00B82028">
        <w:rPr>
          <w:rFonts w:hint="eastAsia"/>
          <w:sz w:val="20"/>
          <w:szCs w:val="18"/>
        </w:rPr>
        <w:t>提出様式：※完成図書（下記）に媒体を綴込　　○Ａ４版紙製ファイルに媒体を綴込</w:t>
      </w:r>
      <w:r w:rsidRPr="00B82028">
        <w:rPr>
          <w:rFonts w:hint="eastAsia"/>
          <w:sz w:val="20"/>
          <w:szCs w:val="18"/>
          <w:u w:val="double"/>
        </w:rPr>
        <w:t xml:space="preserve">　　</w:t>
      </w:r>
      <w:r w:rsidRPr="00B82028">
        <w:rPr>
          <w:rFonts w:hint="eastAsia"/>
          <w:sz w:val="20"/>
          <w:szCs w:val="18"/>
        </w:rPr>
        <w:t>部</w:t>
      </w:r>
    </w:p>
    <w:p w:rsidR="00FE7D8B" w:rsidRPr="00B82028" w:rsidRDefault="00FE7D8B" w:rsidP="00C632C0">
      <w:pPr>
        <w:snapToGrid w:val="0"/>
        <w:ind w:firstLineChars="450" w:firstLine="900"/>
        <w:jc w:val="left"/>
        <w:rPr>
          <w:sz w:val="20"/>
          <w:szCs w:val="18"/>
          <w:u w:val="thick"/>
        </w:rPr>
      </w:pPr>
      <w:r w:rsidRPr="00B82028">
        <w:rPr>
          <w:rFonts w:hint="eastAsia"/>
          <w:sz w:val="20"/>
          <w:szCs w:val="18"/>
          <w:u w:val="thick"/>
        </w:rPr>
        <w:t>完成図</w:t>
      </w:r>
    </w:p>
    <w:p w:rsidR="00FE7D8B" w:rsidRPr="00B82028" w:rsidRDefault="00FE7D8B" w:rsidP="00C632C0">
      <w:pPr>
        <w:pStyle w:val="a7"/>
        <w:numPr>
          <w:ilvl w:val="0"/>
          <w:numId w:val="23"/>
        </w:numPr>
        <w:snapToGrid w:val="0"/>
        <w:ind w:leftChars="0"/>
        <w:jc w:val="left"/>
        <w:rPr>
          <w:sz w:val="20"/>
          <w:szCs w:val="18"/>
        </w:rPr>
      </w:pPr>
      <w:r w:rsidRPr="00B82028">
        <w:rPr>
          <w:rFonts w:hint="eastAsia"/>
          <w:sz w:val="20"/>
          <w:szCs w:val="18"/>
        </w:rPr>
        <w:t>様式／部数：○原寸（見開き）製本</w:t>
      </w:r>
      <w:r w:rsidRPr="00B82028">
        <w:rPr>
          <w:rFonts w:hint="eastAsia"/>
          <w:sz w:val="20"/>
          <w:szCs w:val="18"/>
          <w:u w:val="double"/>
        </w:rPr>
        <w:t xml:space="preserve">　　</w:t>
      </w:r>
      <w:r w:rsidRPr="00B82028">
        <w:rPr>
          <w:rFonts w:hint="eastAsia"/>
          <w:sz w:val="20"/>
          <w:szCs w:val="18"/>
        </w:rPr>
        <w:t>部　○縮小（Ａ３見開き）製本</w:t>
      </w:r>
      <w:r w:rsidRPr="00B82028">
        <w:rPr>
          <w:rFonts w:hint="eastAsia"/>
          <w:sz w:val="20"/>
          <w:szCs w:val="18"/>
          <w:u w:val="double"/>
        </w:rPr>
        <w:t xml:space="preserve">　　</w:t>
      </w:r>
      <w:r w:rsidRPr="00B82028">
        <w:rPr>
          <w:rFonts w:hint="eastAsia"/>
          <w:sz w:val="20"/>
          <w:szCs w:val="18"/>
        </w:rPr>
        <w:t>部　○主体工事に準ずる</w:t>
      </w:r>
    </w:p>
    <w:p w:rsidR="00FE7D8B" w:rsidRPr="00B82028" w:rsidRDefault="00FE7D8B" w:rsidP="00C632C0">
      <w:pPr>
        <w:pStyle w:val="a7"/>
        <w:numPr>
          <w:ilvl w:val="0"/>
          <w:numId w:val="23"/>
        </w:numPr>
        <w:snapToGrid w:val="0"/>
        <w:ind w:leftChars="0"/>
        <w:jc w:val="left"/>
        <w:rPr>
          <w:sz w:val="20"/>
          <w:szCs w:val="18"/>
        </w:rPr>
      </w:pPr>
      <w:r w:rsidRPr="00B82028">
        <w:rPr>
          <w:rFonts w:hint="eastAsia"/>
          <w:sz w:val="20"/>
          <w:szCs w:val="18"/>
        </w:rPr>
        <w:t>表紙、背表紙：完成図書に準ずる。</w:t>
      </w:r>
    </w:p>
    <w:p w:rsidR="00FE7D8B" w:rsidRPr="00B82028" w:rsidRDefault="00FE7D8B" w:rsidP="00C632C0">
      <w:pPr>
        <w:pStyle w:val="a7"/>
        <w:numPr>
          <w:ilvl w:val="0"/>
          <w:numId w:val="23"/>
        </w:numPr>
        <w:snapToGrid w:val="0"/>
        <w:ind w:leftChars="0"/>
        <w:jc w:val="left"/>
        <w:rPr>
          <w:sz w:val="20"/>
          <w:szCs w:val="18"/>
        </w:rPr>
      </w:pPr>
      <w:r w:rsidRPr="00B82028">
        <w:rPr>
          <w:rFonts w:hint="eastAsia"/>
          <w:sz w:val="20"/>
          <w:szCs w:val="18"/>
        </w:rPr>
        <w:t>工事完成時における設備の最終状態を正確かつ明瞭に記載する。</w:t>
      </w:r>
    </w:p>
    <w:p w:rsidR="00FE7D8B" w:rsidRPr="00B82028" w:rsidRDefault="00FE7D8B" w:rsidP="00C632C0">
      <w:pPr>
        <w:snapToGrid w:val="0"/>
        <w:ind w:firstLineChars="600" w:firstLine="1200"/>
        <w:jc w:val="left"/>
        <w:rPr>
          <w:sz w:val="20"/>
          <w:szCs w:val="18"/>
        </w:rPr>
      </w:pPr>
      <w:r w:rsidRPr="00B82028">
        <w:rPr>
          <w:rFonts w:hint="eastAsia"/>
          <w:sz w:val="20"/>
          <w:szCs w:val="18"/>
        </w:rPr>
        <w:t>以下を標準の構成とするが、詳細は監督員との協議による。</w:t>
      </w:r>
    </w:p>
    <w:p w:rsidR="00FE7D8B" w:rsidRPr="00B82028" w:rsidRDefault="00FE7D8B" w:rsidP="00C632C0">
      <w:pPr>
        <w:snapToGrid w:val="0"/>
        <w:ind w:leftChars="600" w:left="1260"/>
        <w:jc w:val="left"/>
        <w:rPr>
          <w:sz w:val="20"/>
          <w:szCs w:val="18"/>
        </w:rPr>
      </w:pPr>
      <w:r w:rsidRPr="00B82028">
        <w:rPr>
          <w:rFonts w:hint="eastAsia"/>
          <w:sz w:val="20"/>
          <w:szCs w:val="18"/>
        </w:rPr>
        <w:t>①配置図　②機器表　③各設備系統図　④各階平面図及び凡例　⑤各部詳細図　⑥機器姿図等　⑦その他</w:t>
      </w:r>
    </w:p>
    <w:p w:rsidR="00FE7D8B" w:rsidRPr="00B82028" w:rsidRDefault="00FE7D8B" w:rsidP="00C632C0">
      <w:pPr>
        <w:tabs>
          <w:tab w:val="left" w:pos="2410"/>
        </w:tabs>
        <w:snapToGrid w:val="0"/>
        <w:ind w:firstLineChars="450" w:firstLine="900"/>
        <w:jc w:val="left"/>
        <w:rPr>
          <w:sz w:val="20"/>
          <w:szCs w:val="18"/>
          <w:u w:val="thick"/>
        </w:rPr>
      </w:pPr>
      <w:r w:rsidRPr="00B82028">
        <w:rPr>
          <w:rFonts w:hint="eastAsia"/>
          <w:sz w:val="20"/>
          <w:szCs w:val="18"/>
          <w:u w:val="thick"/>
        </w:rPr>
        <w:t>完成図書</w:t>
      </w:r>
    </w:p>
    <w:p w:rsidR="00FE7D8B" w:rsidRPr="00B82028" w:rsidRDefault="00FE7D8B" w:rsidP="00C632C0">
      <w:pPr>
        <w:pStyle w:val="a7"/>
        <w:numPr>
          <w:ilvl w:val="0"/>
          <w:numId w:val="23"/>
        </w:numPr>
        <w:tabs>
          <w:tab w:val="left" w:pos="2410"/>
        </w:tabs>
        <w:snapToGrid w:val="0"/>
        <w:ind w:leftChars="0"/>
        <w:jc w:val="left"/>
        <w:rPr>
          <w:sz w:val="20"/>
          <w:szCs w:val="18"/>
        </w:rPr>
      </w:pPr>
      <w:r w:rsidRPr="00B82028">
        <w:rPr>
          <w:rFonts w:hint="eastAsia"/>
          <w:sz w:val="20"/>
          <w:szCs w:val="18"/>
        </w:rPr>
        <w:t>対象：下記一覧表による</w:t>
      </w:r>
    </w:p>
    <w:p w:rsidR="00282464" w:rsidRPr="00B82028" w:rsidRDefault="00282464" w:rsidP="00C632C0">
      <w:pPr>
        <w:numPr>
          <w:ilvl w:val="0"/>
          <w:numId w:val="23"/>
        </w:numPr>
        <w:snapToGrid w:val="0"/>
        <w:jc w:val="left"/>
        <w:rPr>
          <w:sz w:val="20"/>
          <w:szCs w:val="18"/>
        </w:rPr>
      </w:pPr>
      <w:r w:rsidRPr="00B82028">
        <w:rPr>
          <w:rFonts w:hint="eastAsia"/>
          <w:sz w:val="20"/>
          <w:szCs w:val="18"/>
        </w:rPr>
        <w:t>施工図提出の要否　※不要　　○要</w:t>
      </w:r>
    </w:p>
    <w:p w:rsidR="006E46EF" w:rsidRPr="00B82028" w:rsidRDefault="006E46EF" w:rsidP="00C632C0">
      <w:pPr>
        <w:pStyle w:val="a7"/>
        <w:numPr>
          <w:ilvl w:val="0"/>
          <w:numId w:val="23"/>
        </w:numPr>
        <w:snapToGrid w:val="0"/>
        <w:ind w:leftChars="0"/>
        <w:jc w:val="left"/>
        <w:rPr>
          <w:sz w:val="20"/>
          <w:szCs w:val="18"/>
        </w:rPr>
      </w:pPr>
      <w:r w:rsidRPr="00B82028">
        <w:rPr>
          <w:rFonts w:hint="eastAsia"/>
          <w:sz w:val="20"/>
          <w:szCs w:val="18"/>
        </w:rPr>
        <w:t>様式：Ａ４版（○黒表紙金文字バインダー　○パイプ式ファイル　○紙製ファイル）</w:t>
      </w:r>
    </w:p>
    <w:p w:rsidR="006E46EF" w:rsidRPr="00B82028" w:rsidRDefault="006E46EF" w:rsidP="00C632C0">
      <w:pPr>
        <w:pStyle w:val="a7"/>
        <w:numPr>
          <w:ilvl w:val="0"/>
          <w:numId w:val="23"/>
        </w:numPr>
        <w:snapToGrid w:val="0"/>
        <w:ind w:leftChars="0"/>
        <w:jc w:val="left"/>
        <w:rPr>
          <w:sz w:val="20"/>
          <w:szCs w:val="18"/>
        </w:rPr>
      </w:pPr>
      <w:r w:rsidRPr="00B82028">
        <w:rPr>
          <w:rFonts w:hint="eastAsia"/>
          <w:sz w:val="20"/>
          <w:szCs w:val="18"/>
        </w:rPr>
        <w:t>部数：※１部　　○</w:t>
      </w:r>
      <w:r w:rsidRPr="00B82028">
        <w:rPr>
          <w:rFonts w:hint="eastAsia"/>
          <w:sz w:val="20"/>
          <w:szCs w:val="18"/>
          <w:u w:val="double"/>
        </w:rPr>
        <w:t xml:space="preserve">　　</w:t>
      </w:r>
      <w:r w:rsidRPr="00B82028">
        <w:rPr>
          <w:rFonts w:hint="eastAsia"/>
          <w:sz w:val="20"/>
          <w:szCs w:val="18"/>
        </w:rPr>
        <w:t>部　　　○主体工事に準ずる</w:t>
      </w:r>
    </w:p>
    <w:p w:rsidR="00FE7D8B" w:rsidRPr="00B82028" w:rsidRDefault="00FE7D8B" w:rsidP="00C632C0">
      <w:pPr>
        <w:pStyle w:val="a7"/>
        <w:numPr>
          <w:ilvl w:val="0"/>
          <w:numId w:val="23"/>
        </w:numPr>
        <w:snapToGrid w:val="0"/>
        <w:ind w:leftChars="0"/>
        <w:jc w:val="left"/>
        <w:rPr>
          <w:sz w:val="20"/>
          <w:szCs w:val="18"/>
        </w:rPr>
      </w:pPr>
      <w:r w:rsidRPr="00B82028">
        <w:rPr>
          <w:rFonts w:hint="eastAsia"/>
          <w:sz w:val="20"/>
          <w:szCs w:val="18"/>
        </w:rPr>
        <w:t>表紙：「年度、工事名、完成図書、工期</w:t>
      </w:r>
      <w:r w:rsidR="0055613A" w:rsidRPr="00B82028">
        <w:rPr>
          <w:rFonts w:hint="eastAsia"/>
          <w:sz w:val="20"/>
          <w:szCs w:val="18"/>
        </w:rPr>
        <w:t>（着工年月、完成年月）</w:t>
      </w:r>
      <w:r w:rsidRPr="00B82028">
        <w:rPr>
          <w:rFonts w:hint="eastAsia"/>
          <w:sz w:val="20"/>
          <w:szCs w:val="18"/>
        </w:rPr>
        <w:t>、請負人名」を明記。</w:t>
      </w:r>
    </w:p>
    <w:p w:rsidR="00FE7D8B" w:rsidRPr="00B82028" w:rsidRDefault="00FE7D8B" w:rsidP="00C632C0">
      <w:pPr>
        <w:pStyle w:val="a7"/>
        <w:numPr>
          <w:ilvl w:val="0"/>
          <w:numId w:val="23"/>
        </w:numPr>
        <w:snapToGrid w:val="0"/>
        <w:ind w:leftChars="0"/>
        <w:jc w:val="left"/>
        <w:rPr>
          <w:sz w:val="20"/>
          <w:szCs w:val="18"/>
        </w:rPr>
      </w:pPr>
      <w:r w:rsidRPr="00B82028">
        <w:rPr>
          <w:rFonts w:hint="eastAsia"/>
          <w:sz w:val="20"/>
          <w:szCs w:val="18"/>
        </w:rPr>
        <w:t>背表紙：「年度、工事名、完成図書、請負人名」を明記。</w:t>
      </w:r>
    </w:p>
    <w:p w:rsidR="00FE7D8B" w:rsidRPr="00B82028" w:rsidRDefault="00FE7D8B" w:rsidP="00C632C0">
      <w:pPr>
        <w:pStyle w:val="a7"/>
        <w:numPr>
          <w:ilvl w:val="0"/>
          <w:numId w:val="23"/>
        </w:numPr>
        <w:snapToGrid w:val="0"/>
        <w:ind w:leftChars="0"/>
        <w:jc w:val="left"/>
        <w:rPr>
          <w:sz w:val="20"/>
          <w:szCs w:val="18"/>
        </w:rPr>
      </w:pPr>
      <w:r w:rsidRPr="00B82028">
        <w:rPr>
          <w:rFonts w:hint="eastAsia"/>
          <w:sz w:val="20"/>
          <w:szCs w:val="18"/>
        </w:rPr>
        <w:t>厚さが10cmを超える場合は監督員と協議の上で分冊とし、表紙及び背表紙にNo.○／○を記入する。</w:t>
      </w:r>
    </w:p>
    <w:p w:rsidR="00F27DB6" w:rsidRPr="00B82028" w:rsidRDefault="00F27DB6" w:rsidP="00F27DB6">
      <w:pPr>
        <w:pStyle w:val="a7"/>
        <w:snapToGrid w:val="0"/>
        <w:ind w:leftChars="0" w:left="1320"/>
        <w:jc w:val="left"/>
        <w:rPr>
          <w:sz w:val="20"/>
          <w:szCs w:val="18"/>
        </w:rPr>
      </w:pPr>
    </w:p>
    <w:p w:rsidR="00FE7D8B" w:rsidRPr="00B82028" w:rsidRDefault="00FE7D8B" w:rsidP="00C632C0">
      <w:pPr>
        <w:snapToGrid w:val="0"/>
        <w:ind w:firstLineChars="250" w:firstLine="500"/>
        <w:jc w:val="left"/>
        <w:outlineLvl w:val="1"/>
        <w:rPr>
          <w:sz w:val="20"/>
          <w:szCs w:val="18"/>
        </w:rPr>
      </w:pPr>
      <w:r w:rsidRPr="00B82028">
        <w:rPr>
          <w:rFonts w:hint="eastAsia"/>
          <w:sz w:val="20"/>
          <w:szCs w:val="18"/>
        </w:rPr>
        <w:t>ウ．完成図書を構成する書類一覧表</w:t>
      </w:r>
    </w:p>
    <w:tbl>
      <w:tblPr>
        <w:tblStyle w:val="12"/>
        <w:tblpPr w:leftFromText="142" w:rightFromText="142" w:vertAnchor="text" w:horzAnchor="page" w:tblpX="13438" w:tblpY="98"/>
        <w:tblW w:w="8734" w:type="dxa"/>
        <w:tblLook w:val="04A0" w:firstRow="1" w:lastRow="0" w:firstColumn="1" w:lastColumn="0" w:noHBand="0" w:noVBand="1"/>
      </w:tblPr>
      <w:tblGrid>
        <w:gridCol w:w="457"/>
        <w:gridCol w:w="1304"/>
        <w:gridCol w:w="4819"/>
        <w:gridCol w:w="850"/>
        <w:gridCol w:w="1304"/>
      </w:tblGrid>
      <w:tr w:rsidR="00B82028" w:rsidRPr="00B82028" w:rsidTr="004634A5">
        <w:trPr>
          <w:trHeight w:hRule="exact" w:val="340"/>
        </w:trPr>
        <w:tc>
          <w:tcPr>
            <w:tcW w:w="457" w:type="dxa"/>
            <w:vAlign w:val="center"/>
          </w:tcPr>
          <w:p w:rsidR="00FE7D8B" w:rsidRPr="00B82028" w:rsidRDefault="00FE7D8B" w:rsidP="00C632C0">
            <w:pPr>
              <w:snapToGrid w:val="0"/>
              <w:jc w:val="center"/>
              <w:rPr>
                <w:sz w:val="18"/>
                <w:szCs w:val="16"/>
              </w:rPr>
            </w:pPr>
            <w:r w:rsidRPr="00B82028">
              <w:rPr>
                <w:rFonts w:hint="eastAsia"/>
                <w:sz w:val="18"/>
                <w:szCs w:val="16"/>
              </w:rPr>
              <w:t>№号</w:t>
            </w:r>
          </w:p>
        </w:tc>
        <w:tc>
          <w:tcPr>
            <w:tcW w:w="1304" w:type="dxa"/>
            <w:vAlign w:val="center"/>
          </w:tcPr>
          <w:p w:rsidR="00FE7D8B" w:rsidRPr="00B82028" w:rsidRDefault="00FE7D8B" w:rsidP="00C632C0">
            <w:pPr>
              <w:snapToGrid w:val="0"/>
              <w:jc w:val="center"/>
              <w:rPr>
                <w:sz w:val="20"/>
                <w:szCs w:val="18"/>
              </w:rPr>
            </w:pPr>
            <w:r w:rsidRPr="00B82028">
              <w:rPr>
                <w:rFonts w:hint="eastAsia"/>
                <w:sz w:val="20"/>
                <w:szCs w:val="18"/>
              </w:rPr>
              <w:t>項目</w:t>
            </w:r>
          </w:p>
        </w:tc>
        <w:tc>
          <w:tcPr>
            <w:tcW w:w="4819" w:type="dxa"/>
            <w:vAlign w:val="center"/>
          </w:tcPr>
          <w:p w:rsidR="00FE7D8B" w:rsidRPr="00B82028" w:rsidRDefault="00FE7D8B" w:rsidP="00C632C0">
            <w:pPr>
              <w:snapToGrid w:val="0"/>
              <w:jc w:val="center"/>
              <w:rPr>
                <w:sz w:val="20"/>
                <w:szCs w:val="18"/>
              </w:rPr>
            </w:pPr>
            <w:r w:rsidRPr="00B82028">
              <w:rPr>
                <w:rFonts w:hint="eastAsia"/>
                <w:sz w:val="20"/>
                <w:szCs w:val="18"/>
              </w:rPr>
              <w:t>提出書類名</w:t>
            </w:r>
          </w:p>
        </w:tc>
        <w:tc>
          <w:tcPr>
            <w:tcW w:w="850" w:type="dxa"/>
          </w:tcPr>
          <w:p w:rsidR="00FE7D8B" w:rsidRPr="00B82028" w:rsidRDefault="00FE7D8B" w:rsidP="00C632C0">
            <w:pPr>
              <w:snapToGrid w:val="0"/>
              <w:jc w:val="center"/>
              <w:rPr>
                <w:sz w:val="20"/>
                <w:szCs w:val="18"/>
              </w:rPr>
            </w:pPr>
            <w:r w:rsidRPr="00B82028">
              <w:rPr>
                <w:rFonts w:hint="eastAsia"/>
                <w:sz w:val="20"/>
                <w:szCs w:val="18"/>
              </w:rPr>
              <w:t>紙媒体</w:t>
            </w:r>
          </w:p>
        </w:tc>
        <w:tc>
          <w:tcPr>
            <w:tcW w:w="1304" w:type="dxa"/>
          </w:tcPr>
          <w:p w:rsidR="00FE7D8B" w:rsidRPr="00B82028" w:rsidRDefault="00FE7D8B" w:rsidP="00C632C0">
            <w:pPr>
              <w:snapToGrid w:val="0"/>
              <w:jc w:val="center"/>
              <w:rPr>
                <w:sz w:val="20"/>
                <w:szCs w:val="18"/>
              </w:rPr>
            </w:pPr>
          </w:p>
        </w:tc>
      </w:tr>
      <w:tr w:rsidR="00B82028" w:rsidRPr="00B82028" w:rsidTr="004634A5">
        <w:trPr>
          <w:trHeight w:hRule="exact" w:val="340"/>
        </w:trPr>
        <w:tc>
          <w:tcPr>
            <w:tcW w:w="457" w:type="dxa"/>
            <w:vAlign w:val="center"/>
          </w:tcPr>
          <w:p w:rsidR="0055613A" w:rsidRPr="00B82028" w:rsidRDefault="0055613A" w:rsidP="00C632C0">
            <w:pPr>
              <w:snapToGrid w:val="0"/>
              <w:jc w:val="center"/>
              <w:rPr>
                <w:sz w:val="20"/>
                <w:szCs w:val="18"/>
              </w:rPr>
            </w:pPr>
            <w:r w:rsidRPr="00B82028">
              <w:rPr>
                <w:rFonts w:hint="eastAsia"/>
                <w:sz w:val="20"/>
                <w:szCs w:val="18"/>
              </w:rPr>
              <w:t>１</w:t>
            </w:r>
          </w:p>
        </w:tc>
        <w:tc>
          <w:tcPr>
            <w:tcW w:w="1304" w:type="dxa"/>
            <w:vMerge w:val="restart"/>
            <w:vAlign w:val="center"/>
          </w:tcPr>
          <w:p w:rsidR="0055613A" w:rsidRPr="00B82028" w:rsidRDefault="0055613A" w:rsidP="00C632C0">
            <w:pPr>
              <w:snapToGrid w:val="0"/>
              <w:rPr>
                <w:sz w:val="20"/>
                <w:szCs w:val="18"/>
              </w:rPr>
            </w:pPr>
            <w:r w:rsidRPr="00B82028">
              <w:rPr>
                <w:rFonts w:hint="eastAsia"/>
                <w:sz w:val="20"/>
                <w:szCs w:val="18"/>
              </w:rPr>
              <w:t>完成図</w:t>
            </w:r>
          </w:p>
        </w:tc>
        <w:tc>
          <w:tcPr>
            <w:tcW w:w="4819" w:type="dxa"/>
            <w:vAlign w:val="center"/>
          </w:tcPr>
          <w:p w:rsidR="0055613A" w:rsidRPr="00B82028" w:rsidRDefault="0055613A" w:rsidP="00C632C0">
            <w:pPr>
              <w:snapToGrid w:val="0"/>
              <w:rPr>
                <w:sz w:val="20"/>
                <w:szCs w:val="18"/>
              </w:rPr>
            </w:pPr>
            <w:r w:rsidRPr="00B82028">
              <w:rPr>
                <w:rFonts w:hint="eastAsia"/>
                <w:sz w:val="20"/>
                <w:szCs w:val="18"/>
              </w:rPr>
              <w:t>完成図面</w:t>
            </w:r>
          </w:p>
        </w:tc>
        <w:tc>
          <w:tcPr>
            <w:tcW w:w="850" w:type="dxa"/>
            <w:vAlign w:val="center"/>
          </w:tcPr>
          <w:p w:rsidR="0055613A" w:rsidRPr="00B82028" w:rsidRDefault="0055613A" w:rsidP="00C632C0">
            <w:pPr>
              <w:snapToGrid w:val="0"/>
              <w:jc w:val="center"/>
              <w:rPr>
                <w:sz w:val="20"/>
                <w:szCs w:val="18"/>
              </w:rPr>
            </w:pPr>
            <w:r w:rsidRPr="00B82028">
              <w:rPr>
                <w:rFonts w:hint="eastAsia"/>
                <w:sz w:val="20"/>
                <w:szCs w:val="18"/>
              </w:rPr>
              <w:t>※</w:t>
            </w:r>
          </w:p>
        </w:tc>
        <w:tc>
          <w:tcPr>
            <w:tcW w:w="1304" w:type="dxa"/>
            <w:vMerge w:val="restart"/>
            <w:vAlign w:val="center"/>
          </w:tcPr>
          <w:p w:rsidR="0055613A" w:rsidRPr="00B82028" w:rsidRDefault="0055613A" w:rsidP="00C632C0">
            <w:pPr>
              <w:snapToGrid w:val="0"/>
              <w:jc w:val="center"/>
              <w:rPr>
                <w:sz w:val="20"/>
                <w:szCs w:val="18"/>
              </w:rPr>
            </w:pPr>
            <w:r w:rsidRPr="00B82028">
              <w:rPr>
                <w:rFonts w:hint="eastAsia"/>
                <w:sz w:val="20"/>
                <w:szCs w:val="18"/>
              </w:rPr>
              <w:t>２つ折製本</w:t>
            </w:r>
          </w:p>
        </w:tc>
      </w:tr>
      <w:tr w:rsidR="00B82028" w:rsidRPr="00B82028" w:rsidTr="0055613A">
        <w:trPr>
          <w:trHeight w:hRule="exact" w:val="340"/>
        </w:trPr>
        <w:tc>
          <w:tcPr>
            <w:tcW w:w="457" w:type="dxa"/>
            <w:vAlign w:val="center"/>
          </w:tcPr>
          <w:p w:rsidR="0055613A" w:rsidRPr="00B82028" w:rsidRDefault="0055613A" w:rsidP="00C632C0">
            <w:pPr>
              <w:snapToGrid w:val="0"/>
              <w:jc w:val="center"/>
              <w:rPr>
                <w:sz w:val="20"/>
                <w:szCs w:val="18"/>
              </w:rPr>
            </w:pPr>
            <w:r w:rsidRPr="00B82028">
              <w:rPr>
                <w:rFonts w:hint="eastAsia"/>
                <w:sz w:val="20"/>
                <w:szCs w:val="18"/>
              </w:rPr>
              <w:t>２</w:t>
            </w:r>
          </w:p>
        </w:tc>
        <w:tc>
          <w:tcPr>
            <w:tcW w:w="1304" w:type="dxa"/>
            <w:vMerge/>
            <w:vAlign w:val="center"/>
          </w:tcPr>
          <w:p w:rsidR="0055613A" w:rsidRPr="00B82028" w:rsidRDefault="0055613A" w:rsidP="00C632C0">
            <w:pPr>
              <w:snapToGrid w:val="0"/>
              <w:rPr>
                <w:sz w:val="20"/>
                <w:szCs w:val="18"/>
              </w:rPr>
            </w:pPr>
          </w:p>
        </w:tc>
        <w:tc>
          <w:tcPr>
            <w:tcW w:w="4819" w:type="dxa"/>
            <w:vAlign w:val="center"/>
          </w:tcPr>
          <w:p w:rsidR="0055613A" w:rsidRPr="00B82028" w:rsidRDefault="0055613A" w:rsidP="00C632C0">
            <w:pPr>
              <w:snapToGrid w:val="0"/>
              <w:rPr>
                <w:sz w:val="20"/>
                <w:szCs w:val="18"/>
              </w:rPr>
            </w:pPr>
            <w:r w:rsidRPr="00B82028">
              <w:rPr>
                <w:rFonts w:hint="eastAsia"/>
                <w:sz w:val="20"/>
                <w:szCs w:val="18"/>
              </w:rPr>
              <w:t>施工図面（提出を要とした場合）</w:t>
            </w:r>
          </w:p>
        </w:tc>
        <w:tc>
          <w:tcPr>
            <w:tcW w:w="850" w:type="dxa"/>
            <w:vAlign w:val="center"/>
          </w:tcPr>
          <w:p w:rsidR="0055613A" w:rsidRPr="00B82028" w:rsidRDefault="001B1DC1" w:rsidP="00C632C0">
            <w:pPr>
              <w:snapToGrid w:val="0"/>
              <w:jc w:val="center"/>
              <w:rPr>
                <w:sz w:val="20"/>
                <w:szCs w:val="18"/>
              </w:rPr>
            </w:pPr>
            <w:r w:rsidRPr="00B82028">
              <w:rPr>
                <w:rFonts w:hint="eastAsia"/>
                <w:sz w:val="20"/>
                <w:szCs w:val="18"/>
              </w:rPr>
              <w:t>○</w:t>
            </w:r>
          </w:p>
        </w:tc>
        <w:tc>
          <w:tcPr>
            <w:tcW w:w="1304" w:type="dxa"/>
            <w:vMerge/>
            <w:vAlign w:val="center"/>
          </w:tcPr>
          <w:p w:rsidR="0055613A" w:rsidRPr="00B82028" w:rsidRDefault="0055613A" w:rsidP="00C632C0">
            <w:pPr>
              <w:snapToGrid w:val="0"/>
              <w:rPr>
                <w:sz w:val="20"/>
                <w:szCs w:val="18"/>
              </w:rPr>
            </w:pPr>
          </w:p>
        </w:tc>
      </w:tr>
      <w:tr w:rsidR="00B82028" w:rsidRPr="00B82028" w:rsidTr="004634A5">
        <w:trPr>
          <w:trHeight w:hRule="exact" w:val="340"/>
        </w:trPr>
        <w:tc>
          <w:tcPr>
            <w:tcW w:w="457" w:type="dxa"/>
            <w:vAlign w:val="center"/>
          </w:tcPr>
          <w:p w:rsidR="0055613A" w:rsidRPr="00B82028" w:rsidRDefault="0055613A" w:rsidP="00C632C0">
            <w:pPr>
              <w:snapToGrid w:val="0"/>
              <w:jc w:val="center"/>
              <w:rPr>
                <w:sz w:val="20"/>
                <w:szCs w:val="18"/>
              </w:rPr>
            </w:pPr>
            <w:r w:rsidRPr="00B82028">
              <w:rPr>
                <w:rFonts w:hint="eastAsia"/>
                <w:sz w:val="20"/>
                <w:szCs w:val="18"/>
              </w:rPr>
              <w:t>３</w:t>
            </w:r>
          </w:p>
        </w:tc>
        <w:tc>
          <w:tcPr>
            <w:tcW w:w="1304" w:type="dxa"/>
            <w:vMerge w:val="restart"/>
            <w:vAlign w:val="center"/>
          </w:tcPr>
          <w:p w:rsidR="0055613A" w:rsidRPr="00B82028" w:rsidRDefault="0055613A" w:rsidP="00C632C0">
            <w:pPr>
              <w:snapToGrid w:val="0"/>
              <w:spacing w:line="240" w:lineRule="exact"/>
              <w:rPr>
                <w:sz w:val="20"/>
                <w:szCs w:val="18"/>
              </w:rPr>
            </w:pPr>
            <w:r w:rsidRPr="00B82028">
              <w:rPr>
                <w:rFonts w:hint="eastAsia"/>
                <w:sz w:val="20"/>
                <w:szCs w:val="18"/>
              </w:rPr>
              <w:t>保全に関する資料</w:t>
            </w:r>
          </w:p>
        </w:tc>
        <w:tc>
          <w:tcPr>
            <w:tcW w:w="4819" w:type="dxa"/>
            <w:vAlign w:val="center"/>
          </w:tcPr>
          <w:p w:rsidR="0055613A" w:rsidRPr="00B82028" w:rsidRDefault="0055613A" w:rsidP="00C632C0">
            <w:pPr>
              <w:snapToGrid w:val="0"/>
              <w:rPr>
                <w:sz w:val="20"/>
                <w:szCs w:val="18"/>
              </w:rPr>
            </w:pPr>
            <w:r w:rsidRPr="00B82028">
              <w:rPr>
                <w:rFonts w:hint="eastAsia"/>
                <w:sz w:val="20"/>
                <w:szCs w:val="18"/>
              </w:rPr>
              <w:t>機器完成図（遮断弁、操作器等の特殊器材）</w:t>
            </w:r>
          </w:p>
        </w:tc>
        <w:tc>
          <w:tcPr>
            <w:tcW w:w="850" w:type="dxa"/>
            <w:vAlign w:val="center"/>
          </w:tcPr>
          <w:p w:rsidR="0055613A" w:rsidRPr="00B82028" w:rsidRDefault="001B1DC1" w:rsidP="00C632C0">
            <w:pPr>
              <w:snapToGrid w:val="0"/>
              <w:jc w:val="center"/>
              <w:rPr>
                <w:sz w:val="20"/>
                <w:szCs w:val="18"/>
              </w:rPr>
            </w:pPr>
            <w:r w:rsidRPr="00B82028">
              <w:rPr>
                <w:rFonts w:hint="eastAsia"/>
                <w:sz w:val="20"/>
                <w:szCs w:val="18"/>
              </w:rPr>
              <w:t>○</w:t>
            </w:r>
          </w:p>
        </w:tc>
        <w:tc>
          <w:tcPr>
            <w:tcW w:w="1304" w:type="dxa"/>
            <w:vMerge w:val="restart"/>
            <w:vAlign w:val="center"/>
          </w:tcPr>
          <w:p w:rsidR="0055613A" w:rsidRPr="00B82028" w:rsidRDefault="0055613A" w:rsidP="00C632C0">
            <w:pPr>
              <w:snapToGrid w:val="0"/>
              <w:jc w:val="center"/>
              <w:rPr>
                <w:sz w:val="20"/>
                <w:szCs w:val="18"/>
              </w:rPr>
            </w:pPr>
            <w:r w:rsidRPr="00B82028">
              <w:rPr>
                <w:rFonts w:hint="eastAsia"/>
                <w:sz w:val="20"/>
                <w:szCs w:val="18"/>
              </w:rPr>
              <w:t>紙製図書</w:t>
            </w:r>
          </w:p>
        </w:tc>
      </w:tr>
      <w:tr w:rsidR="00B82028" w:rsidRPr="00B82028" w:rsidTr="004634A5">
        <w:trPr>
          <w:trHeight w:hRule="exact" w:val="340"/>
        </w:trPr>
        <w:tc>
          <w:tcPr>
            <w:tcW w:w="457" w:type="dxa"/>
            <w:vAlign w:val="center"/>
          </w:tcPr>
          <w:p w:rsidR="0055613A" w:rsidRPr="00B82028" w:rsidRDefault="0055613A" w:rsidP="00C632C0">
            <w:pPr>
              <w:snapToGrid w:val="0"/>
              <w:jc w:val="center"/>
              <w:rPr>
                <w:sz w:val="20"/>
                <w:szCs w:val="18"/>
              </w:rPr>
            </w:pPr>
            <w:r w:rsidRPr="00B82028">
              <w:rPr>
                <w:rFonts w:hint="eastAsia"/>
                <w:sz w:val="20"/>
                <w:szCs w:val="18"/>
              </w:rPr>
              <w:t>４</w:t>
            </w:r>
          </w:p>
        </w:tc>
        <w:tc>
          <w:tcPr>
            <w:tcW w:w="1304" w:type="dxa"/>
            <w:vMerge/>
            <w:vAlign w:val="center"/>
          </w:tcPr>
          <w:p w:rsidR="0055613A" w:rsidRPr="00B82028" w:rsidRDefault="0055613A" w:rsidP="00C632C0">
            <w:pPr>
              <w:snapToGrid w:val="0"/>
              <w:rPr>
                <w:sz w:val="20"/>
                <w:szCs w:val="18"/>
              </w:rPr>
            </w:pPr>
          </w:p>
        </w:tc>
        <w:tc>
          <w:tcPr>
            <w:tcW w:w="4819" w:type="dxa"/>
            <w:vAlign w:val="center"/>
          </w:tcPr>
          <w:p w:rsidR="0055613A" w:rsidRPr="00B82028" w:rsidRDefault="0055613A" w:rsidP="00C632C0">
            <w:pPr>
              <w:snapToGrid w:val="0"/>
              <w:rPr>
                <w:sz w:val="20"/>
                <w:szCs w:val="18"/>
              </w:rPr>
            </w:pPr>
            <w:r w:rsidRPr="00B82028">
              <w:rPr>
                <w:rFonts w:hint="eastAsia"/>
                <w:sz w:val="20"/>
                <w:szCs w:val="18"/>
              </w:rPr>
              <w:t>気密試験記録</w:t>
            </w:r>
          </w:p>
        </w:tc>
        <w:tc>
          <w:tcPr>
            <w:tcW w:w="850" w:type="dxa"/>
            <w:vAlign w:val="center"/>
          </w:tcPr>
          <w:p w:rsidR="0055613A" w:rsidRPr="00B82028" w:rsidRDefault="001B1DC1" w:rsidP="00C632C0">
            <w:pPr>
              <w:snapToGrid w:val="0"/>
              <w:jc w:val="center"/>
              <w:rPr>
                <w:sz w:val="20"/>
                <w:szCs w:val="18"/>
              </w:rPr>
            </w:pPr>
            <w:r w:rsidRPr="00B82028">
              <w:rPr>
                <w:rFonts w:hint="eastAsia"/>
                <w:sz w:val="20"/>
                <w:szCs w:val="18"/>
              </w:rPr>
              <w:t>○</w:t>
            </w:r>
          </w:p>
        </w:tc>
        <w:tc>
          <w:tcPr>
            <w:tcW w:w="1304" w:type="dxa"/>
            <w:vMerge/>
          </w:tcPr>
          <w:p w:rsidR="0055613A" w:rsidRPr="00B82028" w:rsidRDefault="0055613A" w:rsidP="00C632C0">
            <w:pPr>
              <w:snapToGrid w:val="0"/>
              <w:rPr>
                <w:sz w:val="20"/>
                <w:szCs w:val="18"/>
              </w:rPr>
            </w:pPr>
          </w:p>
        </w:tc>
      </w:tr>
      <w:tr w:rsidR="00B82028" w:rsidRPr="00B82028" w:rsidTr="004634A5">
        <w:trPr>
          <w:trHeight w:hRule="exact" w:val="340"/>
        </w:trPr>
        <w:tc>
          <w:tcPr>
            <w:tcW w:w="457" w:type="dxa"/>
            <w:vAlign w:val="center"/>
          </w:tcPr>
          <w:p w:rsidR="0055613A" w:rsidRPr="00B82028" w:rsidRDefault="0055613A" w:rsidP="00C632C0">
            <w:pPr>
              <w:snapToGrid w:val="0"/>
              <w:jc w:val="center"/>
              <w:rPr>
                <w:sz w:val="20"/>
                <w:szCs w:val="18"/>
              </w:rPr>
            </w:pPr>
            <w:r w:rsidRPr="00B82028">
              <w:rPr>
                <w:rFonts w:hint="eastAsia"/>
                <w:sz w:val="20"/>
                <w:szCs w:val="18"/>
              </w:rPr>
              <w:t>５</w:t>
            </w:r>
          </w:p>
        </w:tc>
        <w:tc>
          <w:tcPr>
            <w:tcW w:w="1304" w:type="dxa"/>
            <w:vMerge/>
            <w:vAlign w:val="center"/>
          </w:tcPr>
          <w:p w:rsidR="0055613A" w:rsidRPr="00B82028" w:rsidRDefault="0055613A" w:rsidP="00C632C0">
            <w:pPr>
              <w:snapToGrid w:val="0"/>
              <w:rPr>
                <w:sz w:val="20"/>
                <w:szCs w:val="18"/>
              </w:rPr>
            </w:pPr>
          </w:p>
        </w:tc>
        <w:tc>
          <w:tcPr>
            <w:tcW w:w="4819" w:type="dxa"/>
            <w:vAlign w:val="center"/>
          </w:tcPr>
          <w:p w:rsidR="0055613A" w:rsidRPr="00B82028" w:rsidRDefault="0055613A" w:rsidP="00C632C0">
            <w:pPr>
              <w:snapToGrid w:val="0"/>
              <w:rPr>
                <w:sz w:val="20"/>
                <w:szCs w:val="18"/>
              </w:rPr>
            </w:pPr>
            <w:r w:rsidRPr="00B82028">
              <w:rPr>
                <w:rFonts w:hint="eastAsia"/>
                <w:sz w:val="20"/>
                <w:szCs w:val="18"/>
              </w:rPr>
              <w:t>取扱説明書（遮断弁、操作器等の特殊器材）</w:t>
            </w:r>
          </w:p>
        </w:tc>
        <w:tc>
          <w:tcPr>
            <w:tcW w:w="850" w:type="dxa"/>
            <w:vAlign w:val="center"/>
          </w:tcPr>
          <w:p w:rsidR="0055613A" w:rsidRPr="00B82028" w:rsidRDefault="001B1DC1" w:rsidP="00C632C0">
            <w:pPr>
              <w:snapToGrid w:val="0"/>
              <w:jc w:val="center"/>
              <w:rPr>
                <w:sz w:val="20"/>
                <w:szCs w:val="18"/>
              </w:rPr>
            </w:pPr>
            <w:r w:rsidRPr="00B82028">
              <w:rPr>
                <w:rFonts w:hint="eastAsia"/>
                <w:sz w:val="20"/>
                <w:szCs w:val="18"/>
              </w:rPr>
              <w:t>○</w:t>
            </w:r>
          </w:p>
        </w:tc>
        <w:tc>
          <w:tcPr>
            <w:tcW w:w="1304" w:type="dxa"/>
            <w:vMerge/>
          </w:tcPr>
          <w:p w:rsidR="0055613A" w:rsidRPr="00B82028" w:rsidRDefault="0055613A" w:rsidP="00C632C0">
            <w:pPr>
              <w:snapToGrid w:val="0"/>
              <w:rPr>
                <w:sz w:val="20"/>
                <w:szCs w:val="18"/>
              </w:rPr>
            </w:pPr>
          </w:p>
        </w:tc>
      </w:tr>
    </w:tbl>
    <w:p w:rsidR="001A4D73" w:rsidRPr="00B82028" w:rsidRDefault="001A4D73" w:rsidP="00C632C0">
      <w:pPr>
        <w:snapToGrid w:val="0"/>
        <w:ind w:left="851"/>
        <w:jc w:val="left"/>
        <w:rPr>
          <w:sz w:val="20"/>
          <w:szCs w:val="18"/>
        </w:rPr>
      </w:pPr>
    </w:p>
    <w:p w:rsidR="001A4D73" w:rsidRPr="00B82028" w:rsidRDefault="001A4D73" w:rsidP="00C632C0">
      <w:pPr>
        <w:snapToGrid w:val="0"/>
        <w:ind w:left="851"/>
        <w:jc w:val="left"/>
        <w:rPr>
          <w:sz w:val="20"/>
          <w:szCs w:val="18"/>
        </w:rPr>
      </w:pPr>
    </w:p>
    <w:p w:rsidR="001A4D73" w:rsidRPr="00B82028" w:rsidRDefault="001A4D73" w:rsidP="00C632C0">
      <w:pPr>
        <w:snapToGrid w:val="0"/>
        <w:ind w:left="851"/>
        <w:jc w:val="left"/>
        <w:rPr>
          <w:sz w:val="20"/>
          <w:szCs w:val="18"/>
        </w:rPr>
      </w:pPr>
    </w:p>
    <w:p w:rsidR="001A4D73" w:rsidRPr="00B82028" w:rsidRDefault="001A4D73" w:rsidP="00C632C0">
      <w:pPr>
        <w:snapToGrid w:val="0"/>
        <w:ind w:left="851"/>
        <w:jc w:val="left"/>
        <w:rPr>
          <w:sz w:val="20"/>
          <w:szCs w:val="18"/>
        </w:rPr>
      </w:pPr>
    </w:p>
    <w:p w:rsidR="001A4D73" w:rsidRPr="00B82028" w:rsidRDefault="001A4D73" w:rsidP="00C632C0">
      <w:pPr>
        <w:snapToGrid w:val="0"/>
        <w:ind w:left="851"/>
        <w:jc w:val="left"/>
        <w:rPr>
          <w:sz w:val="20"/>
          <w:szCs w:val="18"/>
        </w:rPr>
      </w:pPr>
    </w:p>
    <w:p w:rsidR="001A4D73" w:rsidRPr="00B82028" w:rsidRDefault="001A4D73" w:rsidP="00C632C0">
      <w:pPr>
        <w:snapToGrid w:val="0"/>
        <w:ind w:left="851"/>
        <w:jc w:val="left"/>
        <w:rPr>
          <w:sz w:val="20"/>
          <w:szCs w:val="18"/>
        </w:rPr>
      </w:pPr>
    </w:p>
    <w:p w:rsidR="0001138F" w:rsidRPr="00B82028" w:rsidRDefault="0001138F" w:rsidP="00C632C0">
      <w:pPr>
        <w:snapToGrid w:val="0"/>
        <w:jc w:val="left"/>
        <w:rPr>
          <w:sz w:val="20"/>
          <w:szCs w:val="18"/>
        </w:rPr>
      </w:pPr>
    </w:p>
    <w:p w:rsidR="00921755" w:rsidRPr="00B82028" w:rsidRDefault="00921755" w:rsidP="00F27DB6">
      <w:pPr>
        <w:pStyle w:val="a7"/>
        <w:numPr>
          <w:ilvl w:val="0"/>
          <w:numId w:val="28"/>
        </w:numPr>
        <w:snapToGrid w:val="0"/>
        <w:ind w:leftChars="50" w:left="785" w:hanging="680"/>
        <w:jc w:val="left"/>
        <w:outlineLvl w:val="1"/>
        <w:rPr>
          <w:sz w:val="20"/>
          <w:szCs w:val="18"/>
        </w:rPr>
      </w:pPr>
      <w:r w:rsidRPr="00B82028">
        <w:rPr>
          <w:rFonts w:hint="eastAsia"/>
          <w:sz w:val="20"/>
          <w:szCs w:val="18"/>
        </w:rPr>
        <w:t>工事情報共有システム</w:t>
      </w:r>
    </w:p>
    <w:p w:rsidR="00D93B42" w:rsidRPr="00B82028" w:rsidRDefault="001B1DC1" w:rsidP="00C632C0">
      <w:pPr>
        <w:pStyle w:val="a7"/>
        <w:snapToGrid w:val="0"/>
        <w:ind w:leftChars="0" w:left="420" w:firstLineChars="100" w:firstLine="200"/>
        <w:jc w:val="left"/>
        <w:outlineLvl w:val="1"/>
        <w:rPr>
          <w:sz w:val="20"/>
        </w:rPr>
      </w:pPr>
      <w:r w:rsidRPr="00B82028">
        <w:rPr>
          <w:rFonts w:hint="eastAsia"/>
          <w:sz w:val="20"/>
        </w:rPr>
        <w:t>○</w:t>
      </w:r>
      <w:r w:rsidR="00D93B42" w:rsidRPr="00B82028">
        <w:rPr>
          <w:rFonts w:hint="eastAsia"/>
          <w:sz w:val="20"/>
        </w:rPr>
        <w:t>使用する工事情報共有システムは、監督員の承諾を得たうえで決定すること（LGWAN環境で使用できるものを選定</w:t>
      </w:r>
    </w:p>
    <w:p w:rsidR="00921755" w:rsidRPr="00B82028" w:rsidRDefault="00D93B42" w:rsidP="00C632C0">
      <w:pPr>
        <w:pStyle w:val="a7"/>
        <w:snapToGrid w:val="0"/>
        <w:ind w:leftChars="0" w:left="420" w:firstLineChars="200" w:firstLine="400"/>
        <w:jc w:val="left"/>
        <w:outlineLvl w:val="1"/>
        <w:rPr>
          <w:sz w:val="20"/>
          <w:szCs w:val="18"/>
        </w:rPr>
      </w:pPr>
      <w:r w:rsidRPr="00B82028">
        <w:rPr>
          <w:rFonts w:hint="eastAsia"/>
          <w:sz w:val="20"/>
        </w:rPr>
        <w:t>すること）</w:t>
      </w:r>
      <w:r w:rsidR="00921755" w:rsidRPr="00B82028">
        <w:rPr>
          <w:rFonts w:hint="eastAsia"/>
          <w:sz w:val="20"/>
        </w:rPr>
        <w:t>。</w:t>
      </w:r>
    </w:p>
    <w:p w:rsidR="00801BE0" w:rsidRPr="00B82028" w:rsidRDefault="00CB4FAD" w:rsidP="00F27DB6">
      <w:pPr>
        <w:pStyle w:val="a7"/>
        <w:numPr>
          <w:ilvl w:val="0"/>
          <w:numId w:val="28"/>
        </w:numPr>
        <w:snapToGrid w:val="0"/>
        <w:ind w:leftChars="50" w:left="785" w:hanging="680"/>
        <w:jc w:val="left"/>
        <w:outlineLvl w:val="1"/>
        <w:rPr>
          <w:sz w:val="20"/>
          <w:szCs w:val="18"/>
        </w:rPr>
      </w:pPr>
      <w:r w:rsidRPr="00B82028">
        <w:rPr>
          <w:rFonts w:hint="eastAsia"/>
          <w:sz w:val="20"/>
          <w:szCs w:val="18"/>
        </w:rPr>
        <w:t>電子検査と機材の準備</w:t>
      </w:r>
    </w:p>
    <w:p w:rsidR="00B55A88" w:rsidRPr="00B82028" w:rsidRDefault="00B55A88" w:rsidP="00C632C0">
      <w:pPr>
        <w:pStyle w:val="a7"/>
        <w:snapToGrid w:val="0"/>
        <w:ind w:leftChars="300" w:left="630" w:firstLineChars="100" w:firstLine="200"/>
        <w:jc w:val="left"/>
        <w:outlineLvl w:val="1"/>
        <w:rPr>
          <w:sz w:val="20"/>
          <w:szCs w:val="18"/>
        </w:rPr>
      </w:pPr>
      <w:r w:rsidRPr="00B82028">
        <w:rPr>
          <w:rFonts w:hint="eastAsia"/>
          <w:sz w:val="20"/>
          <w:szCs w:val="18"/>
        </w:rPr>
        <w:t>完成検査等の技術検査においては、神戸市</w:t>
      </w:r>
      <w:r w:rsidR="003A6CD2" w:rsidRPr="00B82028">
        <w:rPr>
          <w:rFonts w:hint="eastAsia"/>
          <w:sz w:val="20"/>
          <w:szCs w:val="18"/>
        </w:rPr>
        <w:t>建築設備工事</w:t>
      </w:r>
      <w:r w:rsidRPr="00B82028">
        <w:rPr>
          <w:rFonts w:hint="eastAsia"/>
          <w:sz w:val="20"/>
          <w:szCs w:val="18"/>
        </w:rPr>
        <w:t>電子検査実施要領に基づく電子検査とする。また、留意すべき事項として「神戸市建築設備工事完成図書電子納品運用ガイドライン」を参照すること。</w:t>
      </w:r>
    </w:p>
    <w:p w:rsidR="00B55A88" w:rsidRPr="00B82028" w:rsidRDefault="00B55A88" w:rsidP="00C632C0">
      <w:pPr>
        <w:pStyle w:val="a7"/>
        <w:snapToGrid w:val="0"/>
        <w:ind w:leftChars="300" w:left="630" w:firstLineChars="100" w:firstLine="200"/>
        <w:jc w:val="left"/>
        <w:outlineLvl w:val="1"/>
        <w:rPr>
          <w:sz w:val="20"/>
          <w:szCs w:val="18"/>
        </w:rPr>
      </w:pPr>
      <w:r w:rsidRPr="00B82028">
        <w:rPr>
          <w:rFonts w:hint="eastAsia"/>
          <w:sz w:val="20"/>
          <w:szCs w:val="18"/>
        </w:rPr>
        <w:t>「神戸市</w:t>
      </w:r>
      <w:r w:rsidR="003A6CD2" w:rsidRPr="00B82028">
        <w:rPr>
          <w:rFonts w:hint="eastAsia"/>
          <w:sz w:val="20"/>
          <w:szCs w:val="18"/>
        </w:rPr>
        <w:t>建築設備工事</w:t>
      </w:r>
      <w:r w:rsidRPr="00B82028">
        <w:rPr>
          <w:rFonts w:hint="eastAsia"/>
          <w:sz w:val="20"/>
          <w:szCs w:val="18"/>
        </w:rPr>
        <w:t xml:space="preserve">電子検査実施要領」　</w:t>
      </w:r>
    </w:p>
    <w:p w:rsidR="00B55A88" w:rsidRPr="00B82028" w:rsidRDefault="00B55A88" w:rsidP="00C632C0">
      <w:pPr>
        <w:pStyle w:val="a7"/>
        <w:snapToGrid w:val="0"/>
        <w:ind w:leftChars="300" w:left="630" w:firstLineChars="100" w:firstLine="200"/>
        <w:jc w:val="left"/>
        <w:outlineLvl w:val="1"/>
        <w:rPr>
          <w:sz w:val="20"/>
          <w:szCs w:val="18"/>
        </w:rPr>
      </w:pPr>
      <w:r w:rsidRPr="00B82028">
        <w:rPr>
          <w:rFonts w:hint="eastAsia"/>
          <w:sz w:val="20"/>
          <w:szCs w:val="18"/>
        </w:rPr>
        <w:t>「神戸市建築設備工事完成図書電子納品運用ガイドライン」</w:t>
      </w:r>
    </w:p>
    <w:p w:rsidR="00B55A88" w:rsidRPr="00B82028" w:rsidRDefault="00B55A88" w:rsidP="009A1CC9">
      <w:pPr>
        <w:pStyle w:val="a7"/>
        <w:snapToGrid w:val="0"/>
        <w:spacing w:beforeLines="50" w:before="170"/>
        <w:ind w:firstLineChars="100" w:firstLine="200"/>
        <w:jc w:val="left"/>
        <w:outlineLvl w:val="1"/>
        <w:rPr>
          <w:sz w:val="20"/>
          <w:szCs w:val="18"/>
        </w:rPr>
      </w:pPr>
      <w:r w:rsidRPr="00B82028">
        <w:rPr>
          <w:rFonts w:hint="eastAsia"/>
          <w:sz w:val="20"/>
          <w:szCs w:val="18"/>
        </w:rPr>
        <w:t xml:space="preserve">　神戸市ホームページ参照　</w:t>
      </w:r>
    </w:p>
    <w:p w:rsidR="00801BE0" w:rsidRPr="00B82028" w:rsidRDefault="00D579EB" w:rsidP="009A1CC9">
      <w:pPr>
        <w:pStyle w:val="a7"/>
        <w:snapToGrid w:val="0"/>
        <w:spacing w:afterLines="50" w:after="170"/>
        <w:ind w:leftChars="600" w:left="1260" w:firstLineChars="100" w:firstLine="210"/>
        <w:jc w:val="left"/>
        <w:outlineLvl w:val="1"/>
        <w:rPr>
          <w:sz w:val="20"/>
          <w:szCs w:val="18"/>
        </w:rPr>
      </w:pPr>
      <w:hyperlink r:id="rId11" w:history="1">
        <w:r w:rsidR="007A1F62" w:rsidRPr="00B82028">
          <w:rPr>
            <w:rStyle w:val="af0"/>
            <w:color w:val="auto"/>
            <w:sz w:val="20"/>
            <w:szCs w:val="18"/>
          </w:rPr>
          <w:t>https://www.city.kobe.lg.jp/a33607/business/todokede/jutakutoshikyoku/setubi/koji.html</w:t>
        </w:r>
      </w:hyperlink>
    </w:p>
    <w:p w:rsidR="00801BE0" w:rsidRPr="00B82028" w:rsidRDefault="00801BE0" w:rsidP="00F27DB6">
      <w:pPr>
        <w:pStyle w:val="a7"/>
        <w:numPr>
          <w:ilvl w:val="0"/>
          <w:numId w:val="28"/>
        </w:numPr>
        <w:snapToGrid w:val="0"/>
        <w:ind w:leftChars="50" w:left="785" w:hanging="680"/>
        <w:jc w:val="left"/>
        <w:outlineLvl w:val="1"/>
        <w:rPr>
          <w:sz w:val="20"/>
          <w:szCs w:val="18"/>
        </w:rPr>
      </w:pPr>
      <w:r w:rsidRPr="00B82028">
        <w:rPr>
          <w:rFonts w:hint="eastAsia"/>
          <w:sz w:val="20"/>
          <w:szCs w:val="18"/>
        </w:rPr>
        <w:t>工事の一時中止に係る事項</w:t>
      </w:r>
    </w:p>
    <w:p w:rsidR="00801BE0" w:rsidRPr="00B82028" w:rsidRDefault="00801BE0" w:rsidP="00C632C0">
      <w:pPr>
        <w:pStyle w:val="a7"/>
        <w:snapToGrid w:val="0"/>
        <w:ind w:leftChars="200" w:left="898" w:hangingChars="239" w:hanging="478"/>
        <w:jc w:val="left"/>
        <w:rPr>
          <w:sz w:val="20"/>
          <w:szCs w:val="18"/>
        </w:rPr>
      </w:pPr>
      <w:r w:rsidRPr="00B82028">
        <w:rPr>
          <w:rFonts w:hint="eastAsia"/>
          <w:sz w:val="20"/>
          <w:szCs w:val="18"/>
        </w:rPr>
        <w:t>ア．神戸市工事請負契約約款第20条の規定により工事の一時中止の通知を受けた場合は、中止期間中における工事現場の管理に関する計画（以下基本計画という。）を監督職員に提出し、承諾を受けるものとする。なお、基本計画には、中止時点における工事の出来形、職員の体制、労務者数、搬入材料及び建設機械器具費等の確認に関すること、中止に伴う工事現場の体制の縮小と再開に関すること及び工事現場の維持・管理に関する基本的事項を明らかにする。</w:t>
      </w:r>
    </w:p>
    <w:p w:rsidR="00801BE0" w:rsidRPr="00B82028" w:rsidRDefault="00801BE0" w:rsidP="00C632C0">
      <w:pPr>
        <w:pStyle w:val="a7"/>
        <w:snapToGrid w:val="0"/>
        <w:ind w:leftChars="200" w:left="898" w:hangingChars="239" w:hanging="478"/>
        <w:jc w:val="left"/>
        <w:outlineLvl w:val="1"/>
        <w:rPr>
          <w:sz w:val="20"/>
          <w:szCs w:val="18"/>
        </w:rPr>
      </w:pPr>
      <w:r w:rsidRPr="00B82028">
        <w:rPr>
          <w:rFonts w:hint="eastAsia"/>
          <w:sz w:val="20"/>
          <w:szCs w:val="18"/>
        </w:rPr>
        <w:t>イ．工事の施工を一時中止する場合は、工事の続行に備え工事現場を保全すること。</w:t>
      </w:r>
    </w:p>
    <w:p w:rsidR="00E92879" w:rsidRPr="00B82028" w:rsidRDefault="00E92879" w:rsidP="00F27DB6">
      <w:pPr>
        <w:pStyle w:val="a7"/>
        <w:numPr>
          <w:ilvl w:val="0"/>
          <w:numId w:val="28"/>
        </w:numPr>
        <w:snapToGrid w:val="0"/>
        <w:ind w:leftChars="50" w:left="785" w:hanging="680"/>
        <w:jc w:val="left"/>
        <w:outlineLvl w:val="1"/>
        <w:rPr>
          <w:sz w:val="20"/>
          <w:szCs w:val="18"/>
        </w:rPr>
      </w:pPr>
      <w:r w:rsidRPr="00B82028">
        <w:rPr>
          <w:rFonts w:hint="eastAsia"/>
          <w:sz w:val="20"/>
          <w:szCs w:val="18"/>
        </w:rPr>
        <w:t>施工条件</w:t>
      </w:r>
    </w:p>
    <w:p w:rsidR="00E92879" w:rsidRPr="00B82028" w:rsidRDefault="00E92879" w:rsidP="00C632C0">
      <w:pPr>
        <w:snapToGrid w:val="0"/>
        <w:ind w:leftChars="202" w:left="898" w:hangingChars="237" w:hanging="474"/>
        <w:jc w:val="left"/>
        <w:rPr>
          <w:sz w:val="20"/>
          <w:szCs w:val="18"/>
        </w:rPr>
      </w:pPr>
      <w:r w:rsidRPr="00B82028">
        <w:rPr>
          <w:rFonts w:hint="eastAsia"/>
          <w:sz w:val="20"/>
          <w:szCs w:val="18"/>
        </w:rPr>
        <w:t>ア．行政機関の休日に関する法律に定める休日に作業は行わない。ただし</w:t>
      </w:r>
      <w:r w:rsidR="00A364E1" w:rsidRPr="00B82028">
        <w:rPr>
          <w:rFonts w:hint="eastAsia"/>
          <w:sz w:val="20"/>
          <w:szCs w:val="18"/>
        </w:rPr>
        <w:t>、設計図書に定めのある場合</w:t>
      </w:r>
      <w:r w:rsidRPr="00B82028">
        <w:rPr>
          <w:rFonts w:hint="eastAsia"/>
          <w:sz w:val="20"/>
          <w:szCs w:val="18"/>
        </w:rPr>
        <w:t>、監督員が指示又は監督員の承諾を受けた作業は行うことができる。</w:t>
      </w:r>
    </w:p>
    <w:p w:rsidR="00E92879" w:rsidRPr="00B82028" w:rsidRDefault="00E92879" w:rsidP="00C632C0">
      <w:pPr>
        <w:snapToGrid w:val="0"/>
        <w:ind w:leftChars="202" w:left="898" w:hangingChars="237" w:hanging="474"/>
        <w:jc w:val="left"/>
        <w:rPr>
          <w:sz w:val="20"/>
          <w:szCs w:val="18"/>
        </w:rPr>
      </w:pPr>
      <w:r w:rsidRPr="00B82028">
        <w:rPr>
          <w:rFonts w:hint="eastAsia"/>
          <w:sz w:val="20"/>
          <w:szCs w:val="18"/>
        </w:rPr>
        <w:t>イ．年末年始、夏期休暇等により長期間現場の作業を休止する場合は、事前に</w:t>
      </w:r>
      <w:r w:rsidR="00A364E1" w:rsidRPr="00B82028">
        <w:rPr>
          <w:rFonts w:hint="eastAsia"/>
          <w:sz w:val="20"/>
          <w:szCs w:val="18"/>
        </w:rPr>
        <w:t>長期休暇の現場管理及び連絡先</w:t>
      </w:r>
      <w:r w:rsidRPr="00B82028">
        <w:rPr>
          <w:rFonts w:hint="eastAsia"/>
          <w:sz w:val="20"/>
          <w:szCs w:val="18"/>
        </w:rPr>
        <w:t>についての</w:t>
      </w:r>
      <w:r w:rsidR="00A364E1" w:rsidRPr="00B82028">
        <w:rPr>
          <w:rFonts w:hint="eastAsia"/>
          <w:sz w:val="20"/>
          <w:szCs w:val="18"/>
        </w:rPr>
        <w:t>書面</w:t>
      </w:r>
      <w:r w:rsidRPr="00B82028">
        <w:rPr>
          <w:rFonts w:hint="eastAsia"/>
          <w:sz w:val="20"/>
          <w:szCs w:val="18"/>
        </w:rPr>
        <w:t>を作成し、監督員に提出する。</w:t>
      </w:r>
    </w:p>
    <w:p w:rsidR="00AB0B18" w:rsidRPr="00B82028" w:rsidRDefault="00AB0B18" w:rsidP="00F27DB6">
      <w:pPr>
        <w:pStyle w:val="a7"/>
        <w:numPr>
          <w:ilvl w:val="0"/>
          <w:numId w:val="28"/>
        </w:numPr>
        <w:snapToGrid w:val="0"/>
        <w:ind w:leftChars="50" w:left="785" w:hanging="680"/>
        <w:jc w:val="left"/>
        <w:outlineLvl w:val="1"/>
        <w:rPr>
          <w:sz w:val="20"/>
          <w:szCs w:val="18"/>
        </w:rPr>
      </w:pPr>
      <w:r w:rsidRPr="00B82028">
        <w:rPr>
          <w:rFonts w:hint="eastAsia"/>
          <w:sz w:val="20"/>
          <w:szCs w:val="18"/>
        </w:rPr>
        <w:t>週休２日制工事</w:t>
      </w:r>
    </w:p>
    <w:p w:rsidR="00062419" w:rsidRPr="00B82028" w:rsidRDefault="00062419" w:rsidP="00C632C0">
      <w:pPr>
        <w:snapToGrid w:val="0"/>
        <w:ind w:leftChars="200" w:left="420"/>
        <w:jc w:val="left"/>
        <w:rPr>
          <w:sz w:val="20"/>
          <w:szCs w:val="18"/>
        </w:rPr>
      </w:pPr>
      <w:r w:rsidRPr="00B82028">
        <w:rPr>
          <w:rFonts w:hint="eastAsia"/>
          <w:sz w:val="20"/>
          <w:szCs w:val="18"/>
        </w:rPr>
        <w:t xml:space="preserve">　</w:t>
      </w:r>
      <w:r w:rsidR="00610A10" w:rsidRPr="00B82028">
        <w:rPr>
          <w:rFonts w:hint="eastAsia"/>
          <w:sz w:val="20"/>
          <w:szCs w:val="18"/>
        </w:rPr>
        <w:t>週休２日制工事の詳細については「神戸市週休２日制工事</w:t>
      </w:r>
      <w:r w:rsidRPr="00B82028">
        <w:rPr>
          <w:rFonts w:hint="eastAsia"/>
          <w:sz w:val="20"/>
          <w:szCs w:val="18"/>
        </w:rPr>
        <w:t>実施要領」による。</w:t>
      </w:r>
    </w:p>
    <w:p w:rsidR="00062419" w:rsidRPr="00B82028" w:rsidRDefault="00062419" w:rsidP="009A1CC9">
      <w:pPr>
        <w:snapToGrid w:val="0"/>
        <w:spacing w:beforeLines="50" w:before="170"/>
        <w:ind w:leftChars="300" w:left="630" w:firstLineChars="100" w:firstLine="200"/>
        <w:jc w:val="left"/>
        <w:rPr>
          <w:sz w:val="20"/>
          <w:szCs w:val="18"/>
        </w:rPr>
      </w:pPr>
      <w:r w:rsidRPr="00B82028">
        <w:rPr>
          <w:rFonts w:hint="eastAsia"/>
          <w:sz w:val="20"/>
          <w:szCs w:val="18"/>
        </w:rPr>
        <w:t>神戸市ホームページ参照</w:t>
      </w:r>
    </w:p>
    <w:p w:rsidR="00062419" w:rsidRDefault="00D579EB" w:rsidP="009A1CC9">
      <w:pPr>
        <w:pStyle w:val="a7"/>
        <w:snapToGrid w:val="0"/>
        <w:spacing w:afterLines="50" w:after="170"/>
        <w:ind w:leftChars="500" w:left="1050"/>
        <w:jc w:val="left"/>
        <w:outlineLvl w:val="1"/>
        <w:rPr>
          <w:rStyle w:val="af0"/>
          <w:color w:val="auto"/>
          <w:sz w:val="20"/>
          <w:szCs w:val="18"/>
        </w:rPr>
      </w:pPr>
      <w:hyperlink r:id="rId12" w:history="1">
        <w:r w:rsidR="00062419" w:rsidRPr="00B82028">
          <w:rPr>
            <w:rStyle w:val="af0"/>
            <w:color w:val="auto"/>
            <w:sz w:val="20"/>
            <w:szCs w:val="18"/>
          </w:rPr>
          <w:t>https://www.city.kobe.lg.jp/a31253/kurashi/machizukuri/institution/kentikugikan/syukyu2kojisokusin.html</w:t>
        </w:r>
      </w:hyperlink>
    </w:p>
    <w:p w:rsidR="00013EEC" w:rsidRDefault="00013EEC" w:rsidP="00446877">
      <w:pPr>
        <w:pStyle w:val="a7"/>
        <w:snapToGrid w:val="0"/>
        <w:ind w:leftChars="500" w:left="1050"/>
        <w:jc w:val="left"/>
        <w:outlineLvl w:val="1"/>
        <w:rPr>
          <w:rStyle w:val="af0"/>
          <w:color w:val="auto"/>
          <w:sz w:val="20"/>
          <w:szCs w:val="18"/>
        </w:rPr>
      </w:pPr>
    </w:p>
    <w:p w:rsidR="00013EEC" w:rsidRDefault="00013EEC" w:rsidP="00446877">
      <w:pPr>
        <w:pStyle w:val="a7"/>
        <w:snapToGrid w:val="0"/>
        <w:ind w:leftChars="500" w:left="1050"/>
        <w:jc w:val="left"/>
        <w:outlineLvl w:val="1"/>
        <w:rPr>
          <w:rStyle w:val="af0"/>
          <w:color w:val="auto"/>
          <w:sz w:val="20"/>
          <w:szCs w:val="18"/>
        </w:rPr>
      </w:pPr>
    </w:p>
    <w:p w:rsidR="00013EEC" w:rsidRDefault="00013EEC" w:rsidP="00446877">
      <w:pPr>
        <w:pStyle w:val="a7"/>
        <w:snapToGrid w:val="0"/>
        <w:ind w:leftChars="500" w:left="1050"/>
        <w:jc w:val="left"/>
        <w:outlineLvl w:val="1"/>
        <w:rPr>
          <w:rStyle w:val="af0"/>
          <w:color w:val="auto"/>
          <w:sz w:val="20"/>
          <w:szCs w:val="18"/>
        </w:rPr>
      </w:pPr>
    </w:p>
    <w:p w:rsidR="00013EEC" w:rsidRDefault="00013EEC" w:rsidP="00446877">
      <w:pPr>
        <w:pStyle w:val="a7"/>
        <w:snapToGrid w:val="0"/>
        <w:ind w:leftChars="500" w:left="1050"/>
        <w:jc w:val="left"/>
        <w:outlineLvl w:val="1"/>
        <w:rPr>
          <w:rStyle w:val="af0"/>
          <w:color w:val="auto"/>
          <w:sz w:val="20"/>
          <w:szCs w:val="18"/>
        </w:rPr>
      </w:pPr>
    </w:p>
    <w:p w:rsidR="00013EEC" w:rsidRDefault="00013EEC" w:rsidP="00446877">
      <w:pPr>
        <w:pStyle w:val="a7"/>
        <w:snapToGrid w:val="0"/>
        <w:ind w:leftChars="500" w:left="1050"/>
        <w:jc w:val="left"/>
        <w:outlineLvl w:val="1"/>
        <w:rPr>
          <w:rStyle w:val="af0"/>
          <w:color w:val="auto"/>
          <w:sz w:val="20"/>
          <w:szCs w:val="18"/>
        </w:rPr>
      </w:pPr>
    </w:p>
    <w:p w:rsidR="00071C48" w:rsidRPr="00B82028" w:rsidRDefault="00071C48" w:rsidP="00C632C0">
      <w:pPr>
        <w:snapToGrid w:val="0"/>
        <w:ind w:leftChars="200" w:left="420" w:firstLineChars="2" w:firstLine="4"/>
        <w:jc w:val="left"/>
        <w:rPr>
          <w:sz w:val="20"/>
          <w:szCs w:val="18"/>
        </w:rPr>
      </w:pPr>
      <w:r w:rsidRPr="00B82028">
        <w:rPr>
          <w:rFonts w:hint="eastAsia"/>
          <w:sz w:val="20"/>
          <w:szCs w:val="18"/>
        </w:rPr>
        <w:lastRenderedPageBreak/>
        <w:t>ア．本工事は週休2日制工事として次により指定する。</w:t>
      </w:r>
    </w:p>
    <w:p w:rsidR="00071C48" w:rsidRDefault="00071C48" w:rsidP="00C632C0">
      <w:pPr>
        <w:snapToGrid w:val="0"/>
        <w:ind w:leftChars="200" w:left="420" w:firstLineChars="2" w:firstLine="4"/>
        <w:jc w:val="left"/>
        <w:rPr>
          <w:sz w:val="20"/>
          <w:szCs w:val="18"/>
        </w:rPr>
      </w:pPr>
      <w:r w:rsidRPr="00B82028">
        <w:rPr>
          <w:rFonts w:hint="eastAsia"/>
          <w:sz w:val="20"/>
          <w:szCs w:val="18"/>
        </w:rPr>
        <w:t xml:space="preserve">　　※発注者指定方式</w:t>
      </w:r>
    </w:p>
    <w:p w:rsidR="00013EEC" w:rsidRDefault="00013EEC" w:rsidP="00446877">
      <w:pPr>
        <w:snapToGrid w:val="0"/>
        <w:ind w:leftChars="500" w:left="1050" w:firstLineChars="3" w:firstLine="6"/>
        <w:jc w:val="left"/>
        <w:rPr>
          <w:sz w:val="20"/>
          <w:szCs w:val="18"/>
        </w:rPr>
      </w:pPr>
      <w:r>
        <w:rPr>
          <w:rFonts w:hint="eastAsia"/>
          <w:sz w:val="20"/>
          <w:szCs w:val="18"/>
        </w:rPr>
        <w:t>○完全週休 2 日制（週単位の週休 2 日制、土日閉所を原則とする）</w:t>
      </w:r>
    </w:p>
    <w:p w:rsidR="00013EEC" w:rsidRDefault="00013EEC" w:rsidP="00446877">
      <w:pPr>
        <w:snapToGrid w:val="0"/>
        <w:ind w:leftChars="500" w:left="1050" w:firstLineChars="3" w:firstLine="6"/>
        <w:jc w:val="left"/>
        <w:rPr>
          <w:sz w:val="20"/>
          <w:szCs w:val="18"/>
        </w:rPr>
      </w:pPr>
      <w:r>
        <w:rPr>
          <w:rFonts w:hint="eastAsia"/>
          <w:sz w:val="20"/>
          <w:szCs w:val="18"/>
        </w:rPr>
        <w:t>※月単位の週休２日制（土日閉所を原則とする）</w:t>
      </w:r>
    </w:p>
    <w:p w:rsidR="00013EEC" w:rsidRDefault="00013EEC" w:rsidP="00446877">
      <w:pPr>
        <w:snapToGrid w:val="0"/>
        <w:ind w:leftChars="500" w:left="1050" w:firstLineChars="3" w:firstLine="6"/>
        <w:jc w:val="left"/>
        <w:rPr>
          <w:sz w:val="20"/>
          <w:szCs w:val="18"/>
        </w:rPr>
      </w:pPr>
      <w:r>
        <w:rPr>
          <w:rFonts w:hint="eastAsia"/>
          <w:sz w:val="20"/>
          <w:szCs w:val="18"/>
        </w:rPr>
        <w:t>○通期の週休２日制</w:t>
      </w:r>
    </w:p>
    <w:p w:rsidR="00071C48" w:rsidRPr="00B82028" w:rsidRDefault="00071C48" w:rsidP="00C632C0">
      <w:pPr>
        <w:snapToGrid w:val="0"/>
        <w:ind w:leftChars="200" w:left="420" w:firstLineChars="2" w:firstLine="4"/>
        <w:jc w:val="left"/>
        <w:rPr>
          <w:sz w:val="20"/>
          <w:szCs w:val="18"/>
        </w:rPr>
      </w:pPr>
      <w:r w:rsidRPr="00B82028">
        <w:rPr>
          <w:rFonts w:hint="eastAsia"/>
          <w:sz w:val="20"/>
          <w:szCs w:val="18"/>
        </w:rPr>
        <w:t xml:space="preserve">　　○受注者希望方式（</w:t>
      </w:r>
      <w:r w:rsidR="00013EEC">
        <w:rPr>
          <w:rFonts w:hint="eastAsia"/>
          <w:sz w:val="20"/>
          <w:szCs w:val="18"/>
        </w:rPr>
        <w:t>完全、</w:t>
      </w:r>
      <w:r w:rsidRPr="00B82028">
        <w:rPr>
          <w:rFonts w:hint="eastAsia"/>
          <w:sz w:val="20"/>
          <w:szCs w:val="18"/>
        </w:rPr>
        <w:t>月単位又は通期の週休2日制）</w:t>
      </w:r>
    </w:p>
    <w:p w:rsidR="00071C48" w:rsidRPr="00B82028" w:rsidRDefault="00071C48" w:rsidP="00C632C0">
      <w:pPr>
        <w:snapToGrid w:val="0"/>
        <w:ind w:leftChars="200" w:left="420" w:firstLineChars="2" w:firstLine="4"/>
        <w:jc w:val="left"/>
        <w:rPr>
          <w:sz w:val="20"/>
          <w:szCs w:val="18"/>
        </w:rPr>
      </w:pPr>
      <w:r w:rsidRPr="00B82028">
        <w:rPr>
          <w:rFonts w:hint="eastAsia"/>
          <w:sz w:val="20"/>
          <w:szCs w:val="18"/>
        </w:rPr>
        <w:t xml:space="preserve">　　○主体工事による</w:t>
      </w:r>
    </w:p>
    <w:p w:rsidR="00D93B42" w:rsidRPr="00B82028" w:rsidRDefault="00071C48" w:rsidP="00446877">
      <w:pPr>
        <w:snapToGrid w:val="0"/>
        <w:ind w:leftChars="202" w:left="824" w:hangingChars="200" w:hanging="400"/>
        <w:jc w:val="left"/>
        <w:rPr>
          <w:sz w:val="20"/>
          <w:szCs w:val="18"/>
        </w:rPr>
      </w:pPr>
      <w:r w:rsidRPr="00B82028">
        <w:rPr>
          <w:rFonts w:hint="eastAsia"/>
          <w:sz w:val="20"/>
          <w:szCs w:val="18"/>
        </w:rPr>
        <w:t>イ．公共工事における週休２日の実現の更なる推進のため、「毎月第２・第４土曜日」は現場閉所に努めるものとし、毎月第２・第４土曜日の閉所予定及び実績を「週間工事工程表」等に記載し、市監督員に提出し報告すること。なお、建設現場一斉閉所日に閉所できなかった場合であっても、この事だけの事由によるペナルティはない。</w:t>
      </w:r>
      <w:r w:rsidR="00013EEC">
        <w:rPr>
          <w:sz w:val="20"/>
          <w:szCs w:val="18"/>
        </w:rPr>
        <w:br/>
      </w:r>
      <w:r w:rsidR="00D93B42" w:rsidRPr="00B82028">
        <w:rPr>
          <w:rFonts w:hint="eastAsia"/>
          <w:sz w:val="20"/>
          <w:szCs w:val="18"/>
        </w:rPr>
        <w:t>また、毎月第２・第４土曜日を閉所する現場においては、「建設現場一斉閉所」のポスターを工事現場の公衆の見やすいところに掲示する。ポスターは以下、近畿地方整備局ホームページに掲載。サイズはＡ</w:t>
      </w:r>
      <w:r w:rsidR="008C2723" w:rsidRPr="00B82028">
        <w:rPr>
          <w:rFonts w:hint="eastAsia"/>
          <w:sz w:val="20"/>
          <w:szCs w:val="18"/>
        </w:rPr>
        <w:t>3</w:t>
      </w:r>
      <w:r w:rsidR="00D93B42" w:rsidRPr="00B82028">
        <w:rPr>
          <w:rFonts w:hint="eastAsia"/>
          <w:sz w:val="20"/>
          <w:szCs w:val="18"/>
        </w:rPr>
        <w:t>ラミネート加工程度とする。</w:t>
      </w:r>
    </w:p>
    <w:p w:rsidR="006405A9" w:rsidRPr="00B82028" w:rsidRDefault="00D579EB" w:rsidP="009A1CC9">
      <w:pPr>
        <w:snapToGrid w:val="0"/>
        <w:spacing w:beforeLines="50" w:before="170" w:afterLines="50" w:after="170"/>
        <w:ind w:leftChars="302" w:left="634"/>
        <w:jc w:val="left"/>
        <w:rPr>
          <w:sz w:val="20"/>
          <w:szCs w:val="18"/>
        </w:rPr>
      </w:pPr>
      <w:hyperlink r:id="rId13" w:history="1">
        <w:r w:rsidR="006405A9" w:rsidRPr="00B82028">
          <w:rPr>
            <w:rStyle w:val="af0"/>
            <w:color w:val="auto"/>
            <w:sz w:val="20"/>
            <w:szCs w:val="18"/>
          </w:rPr>
          <w:t>https://www.kkr.mlit.go.jp/news/top/press/2024/20240522-3kensetugenbaisseiheisa.html</w:t>
        </w:r>
      </w:hyperlink>
    </w:p>
    <w:p w:rsidR="00071C48" w:rsidRPr="00B82028" w:rsidRDefault="00071C48" w:rsidP="00C632C0">
      <w:pPr>
        <w:snapToGrid w:val="0"/>
        <w:ind w:leftChars="202" w:left="740" w:hangingChars="158" w:hanging="316"/>
        <w:jc w:val="left"/>
        <w:rPr>
          <w:sz w:val="20"/>
          <w:szCs w:val="18"/>
        </w:rPr>
      </w:pPr>
      <w:r w:rsidRPr="00B82028">
        <w:rPr>
          <w:rFonts w:hint="eastAsia"/>
          <w:sz w:val="20"/>
          <w:szCs w:val="18"/>
        </w:rPr>
        <w:t>ウ．建設業界における「目指せ！建設現場 土日一斉閉所」運動の取組みに協力するため、週休２日（毎週土日閉所）に取り組む現場においては、「目指せ！建設現場 土日一斉閉所」運動ポスターを工事現場の公衆の見やすいところに掲示する。ポスターは以下、日本建設業連合会ホームページに掲載。サイズはＡ</w:t>
      </w:r>
      <w:r w:rsidR="008C2723" w:rsidRPr="00B82028">
        <w:rPr>
          <w:rFonts w:hint="eastAsia"/>
          <w:sz w:val="20"/>
          <w:szCs w:val="18"/>
        </w:rPr>
        <w:t>3</w:t>
      </w:r>
      <w:r w:rsidRPr="00B82028">
        <w:rPr>
          <w:rFonts w:hint="eastAsia"/>
          <w:sz w:val="20"/>
          <w:szCs w:val="18"/>
        </w:rPr>
        <w:t>ラミネート加工程度とする。</w:t>
      </w:r>
    </w:p>
    <w:p w:rsidR="006405A9" w:rsidRPr="00B82028" w:rsidRDefault="00071C48" w:rsidP="009A1CC9">
      <w:pPr>
        <w:snapToGrid w:val="0"/>
        <w:spacing w:beforeLines="50" w:before="170" w:afterLines="50" w:after="170"/>
        <w:ind w:leftChars="136" w:left="436" w:hangingChars="75" w:hanging="150"/>
        <w:jc w:val="left"/>
        <w:rPr>
          <w:sz w:val="20"/>
          <w:szCs w:val="18"/>
        </w:rPr>
      </w:pPr>
      <w:r w:rsidRPr="00B82028">
        <w:rPr>
          <w:rFonts w:hint="eastAsia"/>
          <w:sz w:val="20"/>
          <w:szCs w:val="18"/>
        </w:rPr>
        <w:t xml:space="preserve">　　</w:t>
      </w:r>
      <w:hyperlink r:id="rId14" w:anchor="onsite" w:history="1">
        <w:r w:rsidR="006405A9" w:rsidRPr="00B82028">
          <w:rPr>
            <w:rStyle w:val="af0"/>
            <w:rFonts w:hint="eastAsia"/>
            <w:color w:val="auto"/>
            <w:sz w:val="20"/>
            <w:szCs w:val="18"/>
          </w:rPr>
          <w:t>https://www.nikkenren.com/2days/action.html#onsite</w:t>
        </w:r>
      </w:hyperlink>
    </w:p>
    <w:p w:rsidR="00D93B42" w:rsidRPr="00B82028" w:rsidRDefault="00D93B42" w:rsidP="00F27DB6">
      <w:pPr>
        <w:pStyle w:val="a7"/>
        <w:numPr>
          <w:ilvl w:val="0"/>
          <w:numId w:val="28"/>
        </w:numPr>
        <w:snapToGrid w:val="0"/>
        <w:ind w:leftChars="50" w:left="785" w:hanging="680"/>
        <w:jc w:val="left"/>
        <w:outlineLvl w:val="1"/>
        <w:rPr>
          <w:sz w:val="20"/>
          <w:szCs w:val="18"/>
        </w:rPr>
      </w:pPr>
      <w:r w:rsidRPr="00B82028">
        <w:rPr>
          <w:rFonts w:hint="eastAsia"/>
          <w:sz w:val="20"/>
          <w:szCs w:val="18"/>
        </w:rPr>
        <w:t>工事の安全管理</w:t>
      </w:r>
    </w:p>
    <w:p w:rsidR="00D93B42" w:rsidRPr="00B82028" w:rsidRDefault="00D93B42" w:rsidP="00C632C0">
      <w:pPr>
        <w:snapToGrid w:val="0"/>
        <w:ind w:leftChars="136" w:left="286" w:firstLineChars="100" w:firstLine="200"/>
        <w:jc w:val="left"/>
        <w:rPr>
          <w:sz w:val="20"/>
          <w:szCs w:val="18"/>
        </w:rPr>
      </w:pPr>
      <w:r w:rsidRPr="00B82028">
        <w:rPr>
          <w:rFonts w:hint="eastAsia"/>
          <w:sz w:val="20"/>
          <w:szCs w:val="18"/>
        </w:rPr>
        <w:t>ア．　安全衛生管理体制の確立及び具体的な実施内容を定めるなどし、工事現場における安全対策に努める。</w:t>
      </w:r>
    </w:p>
    <w:p w:rsidR="00D93B42" w:rsidRPr="00B82028" w:rsidRDefault="00D93B42" w:rsidP="007C3AD2">
      <w:pPr>
        <w:snapToGrid w:val="0"/>
        <w:ind w:leftChars="236" w:left="896" w:hangingChars="200" w:hanging="400"/>
        <w:jc w:val="left"/>
        <w:rPr>
          <w:sz w:val="20"/>
          <w:szCs w:val="18"/>
        </w:rPr>
      </w:pPr>
      <w:r w:rsidRPr="00B82028">
        <w:rPr>
          <w:rFonts w:hint="eastAsia"/>
          <w:sz w:val="20"/>
          <w:szCs w:val="18"/>
        </w:rPr>
        <w:t>イ．工事期間中に、神戸市工事安全管理委員会による安全巡視、及び、その他臨時に安全巡視が実施される場合は、当該安全巡視に協力しなければならない。また、安全巡視において、危険個所及び作業等の改善すべき事項が指摘された場合は、速やかに改善を図るものとする。</w:t>
      </w:r>
    </w:p>
    <w:p w:rsidR="000A2CFA" w:rsidRPr="00B82028" w:rsidRDefault="000A2CFA" w:rsidP="00C632C0">
      <w:pPr>
        <w:snapToGrid w:val="0"/>
        <w:ind w:leftChars="236" w:left="896" w:hangingChars="200" w:hanging="400"/>
        <w:rPr>
          <w:sz w:val="20"/>
          <w:szCs w:val="18"/>
        </w:rPr>
      </w:pPr>
      <w:r w:rsidRPr="00B82028">
        <w:rPr>
          <w:rFonts w:hint="eastAsia"/>
          <w:sz w:val="20"/>
          <w:szCs w:val="18"/>
        </w:rPr>
        <w:t>ウ　「建設工事公衆災害防止対策要綱」（建築工事等編）（告示第496号令和元年9月2日）及び建築工事安全施工技術指針（国</w:t>
      </w:r>
      <w:r w:rsidR="003A6CD2" w:rsidRPr="00B82028">
        <w:rPr>
          <w:rFonts w:asciiTheme="minorEastAsia" w:hAnsiTheme="minorEastAsia" w:hint="eastAsia"/>
          <w:sz w:val="20"/>
          <w:szCs w:val="18"/>
        </w:rPr>
        <w:t>営</w:t>
      </w:r>
      <w:r w:rsidRPr="00B82028">
        <w:rPr>
          <w:rFonts w:hint="eastAsia"/>
          <w:sz w:val="20"/>
          <w:szCs w:val="18"/>
        </w:rPr>
        <w:t>整第216号平成27年</w:t>
      </w:r>
      <w:r w:rsidR="008C2723" w:rsidRPr="00B82028">
        <w:rPr>
          <w:rFonts w:hint="eastAsia"/>
          <w:sz w:val="20"/>
          <w:szCs w:val="18"/>
        </w:rPr>
        <w:t>１</w:t>
      </w:r>
      <w:r w:rsidRPr="00B82028">
        <w:rPr>
          <w:rFonts w:hint="eastAsia"/>
          <w:sz w:val="20"/>
          <w:szCs w:val="18"/>
        </w:rPr>
        <w:t>月20日）を踏まえ、常に工事の安全に留意し、施工に伴う災害及び事故の防止に努めること。</w:t>
      </w:r>
    </w:p>
    <w:p w:rsidR="00921755" w:rsidRPr="00B82028" w:rsidRDefault="00921755" w:rsidP="00C632C0">
      <w:pPr>
        <w:pStyle w:val="a7"/>
        <w:snapToGrid w:val="0"/>
        <w:jc w:val="left"/>
        <w:outlineLvl w:val="1"/>
        <w:rPr>
          <w:sz w:val="20"/>
          <w:szCs w:val="18"/>
        </w:rPr>
      </w:pPr>
    </w:p>
    <w:p w:rsidR="006C5ACB" w:rsidRPr="00B82028" w:rsidRDefault="006C5ACB" w:rsidP="00C632C0">
      <w:pPr>
        <w:pStyle w:val="a7"/>
        <w:numPr>
          <w:ilvl w:val="0"/>
          <w:numId w:val="13"/>
        </w:numPr>
        <w:snapToGrid w:val="0"/>
        <w:ind w:leftChars="0" w:left="420"/>
        <w:jc w:val="left"/>
        <w:rPr>
          <w:vanish/>
          <w:sz w:val="20"/>
          <w:szCs w:val="18"/>
        </w:rPr>
      </w:pPr>
    </w:p>
    <w:p w:rsidR="0053417C" w:rsidRPr="00B82028" w:rsidRDefault="00D2726F" w:rsidP="003A6CD2">
      <w:pPr>
        <w:pStyle w:val="10"/>
      </w:pPr>
      <w:r w:rsidRPr="00B82028">
        <w:rPr>
          <w:rFonts w:hint="eastAsia"/>
        </w:rPr>
        <w:t>一般</w:t>
      </w:r>
      <w:r w:rsidR="0053417C" w:rsidRPr="00B82028">
        <w:rPr>
          <w:rFonts w:hint="eastAsia"/>
        </w:rPr>
        <w:t>共通事項</w:t>
      </w:r>
    </w:p>
    <w:p w:rsidR="00907962" w:rsidRPr="00B82028" w:rsidRDefault="00907962" w:rsidP="00C632C0">
      <w:pPr>
        <w:pStyle w:val="a7"/>
        <w:numPr>
          <w:ilvl w:val="1"/>
          <w:numId w:val="12"/>
        </w:numPr>
        <w:snapToGrid w:val="0"/>
        <w:ind w:leftChars="0" w:left="1021"/>
        <w:jc w:val="left"/>
        <w:outlineLvl w:val="1"/>
        <w:rPr>
          <w:sz w:val="20"/>
          <w:szCs w:val="18"/>
        </w:rPr>
      </w:pPr>
      <w:r w:rsidRPr="00B82028">
        <w:rPr>
          <w:rFonts w:hint="eastAsia"/>
          <w:sz w:val="20"/>
          <w:szCs w:val="18"/>
        </w:rPr>
        <w:t>現場代理人の腕章</w:t>
      </w:r>
      <w:r w:rsidR="00540ACD" w:rsidRPr="00B82028">
        <w:rPr>
          <w:rFonts w:hint="eastAsia"/>
          <w:sz w:val="20"/>
          <w:szCs w:val="18"/>
        </w:rPr>
        <w:t>の着用について</w:t>
      </w:r>
    </w:p>
    <w:p w:rsidR="00907962" w:rsidRPr="00B82028" w:rsidRDefault="00CB4FAD" w:rsidP="00C632C0">
      <w:pPr>
        <w:snapToGrid w:val="0"/>
        <w:ind w:leftChars="200" w:left="420" w:firstLineChars="100" w:firstLine="200"/>
        <w:jc w:val="left"/>
        <w:rPr>
          <w:sz w:val="20"/>
          <w:szCs w:val="18"/>
        </w:rPr>
      </w:pPr>
      <w:r w:rsidRPr="00B82028">
        <w:rPr>
          <w:rFonts w:hint="eastAsia"/>
          <w:sz w:val="20"/>
          <w:szCs w:val="18"/>
        </w:rPr>
        <w:t>現場作業員及び住民からみた責任者の明確化を図るため、現場代理人及び監理技術者等には、腕章の着用を義務付けるものとする腕章を着用すること。なお、腕章の仕様については監督員と協議するものとし、着用箇所は、腕の見易い個所を原則とする。また、腕章の他にも名札を着用することが望ましい。</w:t>
      </w:r>
    </w:p>
    <w:p w:rsidR="00907962" w:rsidRPr="00B82028" w:rsidRDefault="00CB4FAD" w:rsidP="00C632C0">
      <w:pPr>
        <w:pStyle w:val="a7"/>
        <w:numPr>
          <w:ilvl w:val="1"/>
          <w:numId w:val="12"/>
        </w:numPr>
        <w:snapToGrid w:val="0"/>
        <w:ind w:leftChars="0" w:left="1021"/>
        <w:jc w:val="left"/>
        <w:outlineLvl w:val="1"/>
        <w:rPr>
          <w:sz w:val="20"/>
          <w:szCs w:val="18"/>
        </w:rPr>
      </w:pPr>
      <w:r w:rsidRPr="00B82028">
        <w:rPr>
          <w:rFonts w:hint="eastAsia"/>
          <w:sz w:val="20"/>
          <w:szCs w:val="18"/>
        </w:rPr>
        <w:t xml:space="preserve">交通誘導警備員の配置　</w:t>
      </w:r>
    </w:p>
    <w:tbl>
      <w:tblPr>
        <w:tblStyle w:val="a8"/>
        <w:tblW w:w="0" w:type="auto"/>
        <w:tblInd w:w="1050" w:type="dxa"/>
        <w:tblLook w:val="04A0" w:firstRow="1" w:lastRow="0" w:firstColumn="1" w:lastColumn="0" w:noHBand="0" w:noVBand="1"/>
      </w:tblPr>
      <w:tblGrid>
        <w:gridCol w:w="416"/>
        <w:gridCol w:w="1867"/>
        <w:gridCol w:w="851"/>
        <w:gridCol w:w="2410"/>
      </w:tblGrid>
      <w:tr w:rsidR="00B82028" w:rsidRPr="00B82028" w:rsidTr="00FE7D8B">
        <w:tc>
          <w:tcPr>
            <w:tcW w:w="0" w:type="auto"/>
          </w:tcPr>
          <w:p w:rsidR="00071B18" w:rsidRPr="00B82028" w:rsidRDefault="00071B18" w:rsidP="00C632C0">
            <w:pPr>
              <w:snapToGrid w:val="0"/>
              <w:jc w:val="left"/>
              <w:rPr>
                <w:sz w:val="20"/>
                <w:szCs w:val="18"/>
              </w:rPr>
            </w:pPr>
          </w:p>
        </w:tc>
        <w:tc>
          <w:tcPr>
            <w:tcW w:w="1867" w:type="dxa"/>
          </w:tcPr>
          <w:p w:rsidR="00071B18" w:rsidRPr="00B82028" w:rsidRDefault="00071B18" w:rsidP="00C632C0">
            <w:pPr>
              <w:snapToGrid w:val="0"/>
              <w:jc w:val="center"/>
              <w:rPr>
                <w:sz w:val="20"/>
                <w:szCs w:val="18"/>
              </w:rPr>
            </w:pPr>
          </w:p>
        </w:tc>
        <w:tc>
          <w:tcPr>
            <w:tcW w:w="851" w:type="dxa"/>
          </w:tcPr>
          <w:p w:rsidR="00071B18" w:rsidRPr="00B82028" w:rsidRDefault="00071B18" w:rsidP="00C632C0">
            <w:pPr>
              <w:snapToGrid w:val="0"/>
              <w:jc w:val="center"/>
              <w:rPr>
                <w:sz w:val="20"/>
                <w:szCs w:val="18"/>
              </w:rPr>
            </w:pPr>
            <w:r w:rsidRPr="00B82028">
              <w:rPr>
                <w:rFonts w:hint="eastAsia"/>
                <w:sz w:val="20"/>
                <w:szCs w:val="18"/>
              </w:rPr>
              <w:t>人数</w:t>
            </w:r>
          </w:p>
        </w:tc>
        <w:tc>
          <w:tcPr>
            <w:tcW w:w="2410" w:type="dxa"/>
          </w:tcPr>
          <w:p w:rsidR="00071B18" w:rsidRPr="00B82028" w:rsidRDefault="00071B18" w:rsidP="00C632C0">
            <w:pPr>
              <w:snapToGrid w:val="0"/>
              <w:jc w:val="center"/>
              <w:rPr>
                <w:sz w:val="20"/>
                <w:szCs w:val="18"/>
              </w:rPr>
            </w:pPr>
            <w:r w:rsidRPr="00B82028">
              <w:rPr>
                <w:rFonts w:hint="eastAsia"/>
                <w:sz w:val="20"/>
                <w:szCs w:val="18"/>
              </w:rPr>
              <w:t>期間</w:t>
            </w:r>
          </w:p>
        </w:tc>
      </w:tr>
      <w:tr w:rsidR="00B82028" w:rsidRPr="00B82028" w:rsidTr="00FE7D8B">
        <w:tc>
          <w:tcPr>
            <w:tcW w:w="0" w:type="auto"/>
          </w:tcPr>
          <w:p w:rsidR="00071B18" w:rsidRPr="00B82028" w:rsidRDefault="00071B18" w:rsidP="00C632C0">
            <w:pPr>
              <w:snapToGrid w:val="0"/>
              <w:jc w:val="left"/>
              <w:rPr>
                <w:sz w:val="20"/>
                <w:szCs w:val="18"/>
              </w:rPr>
            </w:pPr>
            <w:r w:rsidRPr="00B82028">
              <w:rPr>
                <w:rFonts w:hint="eastAsia"/>
                <w:sz w:val="20"/>
                <w:szCs w:val="18"/>
              </w:rPr>
              <w:t>○</w:t>
            </w:r>
          </w:p>
        </w:tc>
        <w:tc>
          <w:tcPr>
            <w:tcW w:w="1867" w:type="dxa"/>
          </w:tcPr>
          <w:p w:rsidR="00071B18" w:rsidRPr="00B82028" w:rsidRDefault="00071B18" w:rsidP="00C632C0">
            <w:pPr>
              <w:snapToGrid w:val="0"/>
              <w:jc w:val="left"/>
              <w:rPr>
                <w:sz w:val="20"/>
                <w:szCs w:val="18"/>
              </w:rPr>
            </w:pPr>
            <w:r w:rsidRPr="00B82028">
              <w:rPr>
                <w:rFonts w:hint="eastAsia"/>
                <w:sz w:val="20"/>
                <w:szCs w:val="18"/>
              </w:rPr>
              <w:t>交通誘導警備員Ａ</w:t>
            </w:r>
          </w:p>
        </w:tc>
        <w:tc>
          <w:tcPr>
            <w:tcW w:w="851" w:type="dxa"/>
          </w:tcPr>
          <w:p w:rsidR="00071B18" w:rsidRPr="00B82028" w:rsidRDefault="00071B18" w:rsidP="00C632C0">
            <w:pPr>
              <w:snapToGrid w:val="0"/>
              <w:jc w:val="left"/>
              <w:rPr>
                <w:sz w:val="20"/>
                <w:szCs w:val="18"/>
              </w:rPr>
            </w:pPr>
          </w:p>
        </w:tc>
        <w:tc>
          <w:tcPr>
            <w:tcW w:w="2410" w:type="dxa"/>
          </w:tcPr>
          <w:p w:rsidR="00071B18" w:rsidRPr="00B82028" w:rsidRDefault="00071B18" w:rsidP="00C632C0">
            <w:pPr>
              <w:snapToGrid w:val="0"/>
              <w:jc w:val="left"/>
              <w:rPr>
                <w:sz w:val="20"/>
                <w:szCs w:val="18"/>
              </w:rPr>
            </w:pPr>
          </w:p>
        </w:tc>
      </w:tr>
      <w:tr w:rsidR="00B82028" w:rsidRPr="00B82028" w:rsidTr="00FE7D8B">
        <w:tc>
          <w:tcPr>
            <w:tcW w:w="0" w:type="auto"/>
          </w:tcPr>
          <w:p w:rsidR="00071B18" w:rsidRPr="00B82028" w:rsidRDefault="00071B18" w:rsidP="00C632C0">
            <w:pPr>
              <w:snapToGrid w:val="0"/>
              <w:jc w:val="left"/>
              <w:rPr>
                <w:sz w:val="20"/>
                <w:szCs w:val="18"/>
              </w:rPr>
            </w:pPr>
            <w:r w:rsidRPr="00B82028">
              <w:rPr>
                <w:rFonts w:hint="eastAsia"/>
                <w:sz w:val="20"/>
                <w:szCs w:val="18"/>
              </w:rPr>
              <w:t>○</w:t>
            </w:r>
          </w:p>
        </w:tc>
        <w:tc>
          <w:tcPr>
            <w:tcW w:w="1867" w:type="dxa"/>
          </w:tcPr>
          <w:p w:rsidR="00071B18" w:rsidRPr="00B82028" w:rsidRDefault="00071B18" w:rsidP="00C632C0">
            <w:pPr>
              <w:snapToGrid w:val="0"/>
              <w:jc w:val="left"/>
              <w:rPr>
                <w:sz w:val="20"/>
                <w:szCs w:val="18"/>
              </w:rPr>
            </w:pPr>
            <w:r w:rsidRPr="00B82028">
              <w:rPr>
                <w:rFonts w:hint="eastAsia"/>
                <w:sz w:val="20"/>
                <w:szCs w:val="18"/>
              </w:rPr>
              <w:t>交通誘導警備員Ｂ</w:t>
            </w:r>
          </w:p>
        </w:tc>
        <w:tc>
          <w:tcPr>
            <w:tcW w:w="851" w:type="dxa"/>
          </w:tcPr>
          <w:p w:rsidR="00071B18" w:rsidRPr="00B82028" w:rsidRDefault="00071B18" w:rsidP="00C632C0">
            <w:pPr>
              <w:snapToGrid w:val="0"/>
              <w:jc w:val="left"/>
              <w:rPr>
                <w:sz w:val="20"/>
                <w:szCs w:val="18"/>
              </w:rPr>
            </w:pPr>
          </w:p>
        </w:tc>
        <w:tc>
          <w:tcPr>
            <w:tcW w:w="2410" w:type="dxa"/>
          </w:tcPr>
          <w:p w:rsidR="00071B18" w:rsidRPr="00B82028" w:rsidRDefault="00071B18" w:rsidP="00C632C0">
            <w:pPr>
              <w:snapToGrid w:val="0"/>
              <w:jc w:val="left"/>
              <w:rPr>
                <w:sz w:val="20"/>
                <w:szCs w:val="18"/>
              </w:rPr>
            </w:pPr>
            <w:r w:rsidRPr="00B82028">
              <w:rPr>
                <w:rFonts w:hint="eastAsia"/>
                <w:sz w:val="20"/>
                <w:szCs w:val="18"/>
              </w:rPr>
              <w:t>資材搬出入時</w:t>
            </w:r>
          </w:p>
        </w:tc>
      </w:tr>
    </w:tbl>
    <w:p w:rsidR="00D23806" w:rsidRPr="00B82028" w:rsidRDefault="00D23806" w:rsidP="00C632C0">
      <w:pPr>
        <w:snapToGrid w:val="0"/>
        <w:ind w:leftChars="400" w:left="840" w:firstLineChars="100" w:firstLine="200"/>
        <w:rPr>
          <w:sz w:val="20"/>
          <w:szCs w:val="18"/>
        </w:rPr>
      </w:pPr>
      <w:r w:rsidRPr="00B82028">
        <w:rPr>
          <w:rFonts w:hint="eastAsia"/>
          <w:sz w:val="20"/>
          <w:szCs w:val="18"/>
        </w:rPr>
        <w:t>期間記入なき場合は完成引き渡しまでの施工期間</w:t>
      </w:r>
    </w:p>
    <w:p w:rsidR="00D23806" w:rsidRPr="00B82028" w:rsidRDefault="00D23806" w:rsidP="00C632C0">
      <w:pPr>
        <w:pStyle w:val="a7"/>
        <w:numPr>
          <w:ilvl w:val="1"/>
          <w:numId w:val="12"/>
        </w:numPr>
        <w:snapToGrid w:val="0"/>
        <w:ind w:leftChars="0" w:left="1021"/>
        <w:jc w:val="left"/>
        <w:outlineLvl w:val="1"/>
        <w:rPr>
          <w:sz w:val="20"/>
          <w:szCs w:val="18"/>
        </w:rPr>
      </w:pPr>
      <w:r w:rsidRPr="00B82028">
        <w:rPr>
          <w:rFonts w:hint="eastAsia"/>
          <w:sz w:val="20"/>
          <w:szCs w:val="18"/>
        </w:rPr>
        <w:t>監督員事務所</w:t>
      </w:r>
    </w:p>
    <w:p w:rsidR="00907962" w:rsidRPr="00B82028" w:rsidRDefault="00907962" w:rsidP="00C632C0">
      <w:pPr>
        <w:snapToGrid w:val="0"/>
        <w:ind w:leftChars="200" w:left="420" w:firstLineChars="100" w:firstLine="200"/>
        <w:jc w:val="left"/>
        <w:rPr>
          <w:sz w:val="20"/>
          <w:szCs w:val="18"/>
        </w:rPr>
      </w:pPr>
      <w:r w:rsidRPr="00B82028">
        <w:rPr>
          <w:rFonts w:hint="eastAsia"/>
          <w:sz w:val="20"/>
          <w:szCs w:val="18"/>
        </w:rPr>
        <w:t>※設けない　　○設ける（規模･仕上･備品等：　　　　　　　　　　　　　　　　　　　　）</w:t>
      </w:r>
    </w:p>
    <w:p w:rsidR="00D23806" w:rsidRPr="00B82028" w:rsidRDefault="00D23806" w:rsidP="00C632C0">
      <w:pPr>
        <w:pStyle w:val="a7"/>
        <w:numPr>
          <w:ilvl w:val="1"/>
          <w:numId w:val="12"/>
        </w:numPr>
        <w:snapToGrid w:val="0"/>
        <w:ind w:leftChars="0" w:left="1021"/>
        <w:jc w:val="left"/>
        <w:outlineLvl w:val="1"/>
        <w:rPr>
          <w:sz w:val="20"/>
          <w:szCs w:val="18"/>
        </w:rPr>
      </w:pPr>
      <w:r w:rsidRPr="00B82028">
        <w:rPr>
          <w:rFonts w:hint="eastAsia"/>
          <w:sz w:val="20"/>
          <w:szCs w:val="18"/>
        </w:rPr>
        <w:t>現場標示板</w:t>
      </w:r>
    </w:p>
    <w:p w:rsidR="00470AB3" w:rsidRPr="00B82028" w:rsidRDefault="00D23806" w:rsidP="00C632C0">
      <w:pPr>
        <w:snapToGrid w:val="0"/>
        <w:ind w:leftChars="200" w:left="420" w:firstLineChars="100" w:firstLine="200"/>
        <w:jc w:val="left"/>
        <w:rPr>
          <w:sz w:val="20"/>
          <w:szCs w:val="18"/>
        </w:rPr>
      </w:pPr>
      <w:r w:rsidRPr="00B82028">
        <w:rPr>
          <w:rFonts w:hint="eastAsia"/>
          <w:sz w:val="20"/>
          <w:szCs w:val="18"/>
        </w:rPr>
        <w:t>※設置する　　○設置しない</w:t>
      </w:r>
    </w:p>
    <w:p w:rsidR="0013145C" w:rsidRPr="00B82028" w:rsidRDefault="009C420A" w:rsidP="00C632C0">
      <w:pPr>
        <w:pStyle w:val="a7"/>
        <w:numPr>
          <w:ilvl w:val="1"/>
          <w:numId w:val="12"/>
        </w:numPr>
        <w:snapToGrid w:val="0"/>
        <w:ind w:leftChars="0" w:left="1021"/>
        <w:jc w:val="left"/>
        <w:outlineLvl w:val="1"/>
        <w:rPr>
          <w:sz w:val="20"/>
          <w:szCs w:val="18"/>
        </w:rPr>
      </w:pPr>
      <w:r w:rsidRPr="00B82028">
        <w:rPr>
          <w:rFonts w:hint="eastAsia"/>
          <w:sz w:val="20"/>
          <w:szCs w:val="18"/>
        </w:rPr>
        <w:t>仮設工事</w:t>
      </w:r>
    </w:p>
    <w:p w:rsidR="009C420A" w:rsidRPr="00B82028" w:rsidRDefault="009C420A" w:rsidP="00C632C0">
      <w:pPr>
        <w:snapToGrid w:val="0"/>
        <w:ind w:leftChars="202" w:left="898" w:hangingChars="237" w:hanging="474"/>
        <w:jc w:val="left"/>
        <w:outlineLvl w:val="1"/>
        <w:rPr>
          <w:sz w:val="20"/>
          <w:szCs w:val="18"/>
        </w:rPr>
      </w:pPr>
      <w:r w:rsidRPr="00B82028">
        <w:rPr>
          <w:rFonts w:hint="eastAsia"/>
          <w:sz w:val="20"/>
          <w:szCs w:val="18"/>
        </w:rPr>
        <w:t>ア． 現場標示板は、工事名、工期、発注者、施工者、連絡先その他必要事項を簡明に示した表示板（</w:t>
      </w:r>
      <w:r w:rsidR="00CB50B4" w:rsidRPr="00B82028">
        <w:rPr>
          <w:rFonts w:hint="eastAsia"/>
          <w:sz w:val="20"/>
          <w:szCs w:val="18"/>
        </w:rPr>
        <w:t>900</w:t>
      </w:r>
      <w:r w:rsidRPr="00B82028">
        <w:rPr>
          <w:rFonts w:hint="eastAsia"/>
          <w:sz w:val="20"/>
          <w:szCs w:val="18"/>
        </w:rPr>
        <w:t>×</w:t>
      </w:r>
      <w:r w:rsidR="00CB50B4" w:rsidRPr="00B82028">
        <w:rPr>
          <w:rFonts w:hint="eastAsia"/>
          <w:sz w:val="20"/>
          <w:szCs w:val="18"/>
        </w:rPr>
        <w:t>600</w:t>
      </w:r>
      <w:r w:rsidRPr="00B82028">
        <w:rPr>
          <w:rFonts w:hint="eastAsia"/>
          <w:sz w:val="20"/>
          <w:szCs w:val="18"/>
        </w:rPr>
        <w:t>ｍｍを標準）とする。ただし、現場の状況により監督員の指示があった場合には、大きさ・記載内容について変更する。</w:t>
      </w:r>
    </w:p>
    <w:p w:rsidR="009C420A" w:rsidRPr="00B82028" w:rsidRDefault="009C420A" w:rsidP="00C632C0">
      <w:pPr>
        <w:snapToGrid w:val="0"/>
        <w:ind w:leftChars="202" w:left="898" w:hangingChars="237" w:hanging="474"/>
        <w:jc w:val="left"/>
        <w:outlineLvl w:val="1"/>
        <w:rPr>
          <w:sz w:val="20"/>
          <w:szCs w:val="18"/>
        </w:rPr>
      </w:pPr>
      <w:r w:rsidRPr="00B82028">
        <w:rPr>
          <w:rFonts w:hint="eastAsia"/>
          <w:sz w:val="20"/>
          <w:szCs w:val="18"/>
        </w:rPr>
        <w:t>イ． 請負人詰所、工作上屋、材料置場及び便所などの仮設物を設ける場合は、設置位置その他について監督員の承諾を受ける。</w:t>
      </w:r>
    </w:p>
    <w:p w:rsidR="009C420A" w:rsidRPr="00B82028" w:rsidRDefault="009C420A" w:rsidP="00C632C0">
      <w:pPr>
        <w:snapToGrid w:val="0"/>
        <w:ind w:leftChars="202" w:left="898" w:hangingChars="237" w:hanging="474"/>
        <w:jc w:val="left"/>
        <w:outlineLvl w:val="1"/>
        <w:rPr>
          <w:sz w:val="20"/>
          <w:szCs w:val="18"/>
        </w:rPr>
      </w:pPr>
      <w:r w:rsidRPr="00B82028">
        <w:rPr>
          <w:rFonts w:hint="eastAsia"/>
          <w:sz w:val="20"/>
          <w:szCs w:val="18"/>
        </w:rPr>
        <w:t>ウ． 電力（基本料金共）、水道、ガスなどを必要とする場合は、受注者がその手続きを行い敷設するものとし、原則としてこれに要する費用は、引渡日まで受注者の負担とする。また、引渡日までに行う機器の試運転等にかかる費用も同様とする。</w:t>
      </w:r>
    </w:p>
    <w:p w:rsidR="009C420A" w:rsidRPr="00B82028" w:rsidRDefault="009C420A" w:rsidP="00C632C0">
      <w:pPr>
        <w:snapToGrid w:val="0"/>
        <w:ind w:leftChars="202" w:left="898" w:hangingChars="237" w:hanging="474"/>
        <w:jc w:val="left"/>
        <w:outlineLvl w:val="1"/>
        <w:rPr>
          <w:sz w:val="20"/>
          <w:szCs w:val="18"/>
        </w:rPr>
      </w:pPr>
      <w:r w:rsidRPr="00B82028">
        <w:rPr>
          <w:rFonts w:hint="eastAsia"/>
          <w:sz w:val="20"/>
          <w:szCs w:val="18"/>
        </w:rPr>
        <w:t>エ． 足場（仮設ゴンドラ、移動式足場を除く）を設ける場合は、「「手すり先行工法に関するガイドライン」について（厚生労働省基発第</w:t>
      </w:r>
      <w:r w:rsidR="008C2723" w:rsidRPr="00B82028">
        <w:rPr>
          <w:rFonts w:hint="eastAsia"/>
          <w:sz w:val="20"/>
          <w:szCs w:val="18"/>
        </w:rPr>
        <w:t>0424001</w:t>
      </w:r>
      <w:r w:rsidRPr="00B82028">
        <w:rPr>
          <w:rFonts w:hint="eastAsia"/>
          <w:sz w:val="20"/>
          <w:szCs w:val="18"/>
        </w:rPr>
        <w:t xml:space="preserve">号　</w:t>
      </w:r>
      <w:r w:rsidR="0055613A" w:rsidRPr="00B82028">
        <w:rPr>
          <w:rFonts w:hint="eastAsia"/>
          <w:sz w:val="20"/>
          <w:szCs w:val="18"/>
        </w:rPr>
        <w:t>平成</w:t>
      </w:r>
      <w:r w:rsidR="008C2723" w:rsidRPr="00B82028">
        <w:rPr>
          <w:rFonts w:hint="eastAsia"/>
          <w:sz w:val="20"/>
          <w:szCs w:val="18"/>
        </w:rPr>
        <w:t>21</w:t>
      </w:r>
      <w:r w:rsidR="0055613A" w:rsidRPr="00B82028">
        <w:rPr>
          <w:rFonts w:hint="eastAsia"/>
          <w:sz w:val="20"/>
          <w:szCs w:val="18"/>
        </w:rPr>
        <w:t>年４月</w:t>
      </w:r>
      <w:r w:rsidR="008C2723" w:rsidRPr="00B82028">
        <w:rPr>
          <w:rFonts w:hint="eastAsia"/>
          <w:sz w:val="20"/>
          <w:szCs w:val="18"/>
        </w:rPr>
        <w:t>24</w:t>
      </w:r>
      <w:r w:rsidR="0055613A" w:rsidRPr="00B82028">
        <w:rPr>
          <w:rFonts w:hint="eastAsia"/>
          <w:sz w:val="20"/>
          <w:szCs w:val="18"/>
        </w:rPr>
        <w:t>日</w:t>
      </w:r>
      <w:r w:rsidR="00921755" w:rsidRPr="00B82028">
        <w:rPr>
          <w:rFonts w:hint="eastAsia"/>
          <w:sz w:val="20"/>
          <w:szCs w:val="18"/>
        </w:rPr>
        <w:t>、厚生労働省基発第</w:t>
      </w:r>
      <w:r w:rsidR="008C2723" w:rsidRPr="00B82028">
        <w:rPr>
          <w:rFonts w:hint="eastAsia"/>
          <w:sz w:val="20"/>
          <w:szCs w:val="18"/>
        </w:rPr>
        <w:t>1226</w:t>
      </w:r>
      <w:r w:rsidR="00921755" w:rsidRPr="00B82028">
        <w:rPr>
          <w:rFonts w:hint="eastAsia"/>
          <w:sz w:val="20"/>
          <w:szCs w:val="18"/>
        </w:rPr>
        <w:t>号　令和５年</w:t>
      </w:r>
      <w:r w:rsidR="008C2723" w:rsidRPr="00B82028">
        <w:rPr>
          <w:rFonts w:hint="eastAsia"/>
          <w:sz w:val="20"/>
          <w:szCs w:val="18"/>
        </w:rPr>
        <w:t>12</w:t>
      </w:r>
      <w:r w:rsidR="00921755" w:rsidRPr="00B82028">
        <w:rPr>
          <w:rFonts w:hint="eastAsia"/>
          <w:sz w:val="20"/>
          <w:szCs w:val="18"/>
        </w:rPr>
        <w:t>月</w:t>
      </w:r>
      <w:r w:rsidR="008C2723" w:rsidRPr="00B82028">
        <w:rPr>
          <w:rFonts w:hint="eastAsia"/>
          <w:sz w:val="20"/>
          <w:szCs w:val="18"/>
        </w:rPr>
        <w:t>26</w:t>
      </w:r>
      <w:r w:rsidR="00921755" w:rsidRPr="00B82028">
        <w:rPr>
          <w:rFonts w:hint="eastAsia"/>
          <w:sz w:val="20"/>
          <w:szCs w:val="18"/>
        </w:rPr>
        <w:t>日改正</w:t>
      </w:r>
      <w:r w:rsidR="0055613A" w:rsidRPr="00B82028">
        <w:rPr>
          <w:rFonts w:hint="eastAsia"/>
          <w:sz w:val="20"/>
          <w:szCs w:val="18"/>
        </w:rPr>
        <w:t>）</w:t>
      </w:r>
      <w:r w:rsidRPr="00B82028">
        <w:rPr>
          <w:rFonts w:hint="eastAsia"/>
          <w:sz w:val="20"/>
          <w:szCs w:val="18"/>
        </w:rPr>
        <w:t>」の「手すり先行工法等に関するガイドライン」により、「手すり先行工法による足場の組立て等</w:t>
      </w:r>
      <w:r w:rsidR="008C2723" w:rsidRPr="00B82028">
        <w:rPr>
          <w:rFonts w:hint="eastAsia"/>
          <w:sz w:val="20"/>
          <w:szCs w:val="18"/>
        </w:rPr>
        <w:t>の作業</w:t>
      </w:r>
      <w:r w:rsidRPr="00B82028">
        <w:rPr>
          <w:rFonts w:hint="eastAsia"/>
          <w:sz w:val="20"/>
          <w:szCs w:val="18"/>
        </w:rPr>
        <w:t>に関する基準」及び「働きやすい安心感のある足場に関する基準」に適合する足場とする。</w:t>
      </w:r>
    </w:p>
    <w:p w:rsidR="009C420A" w:rsidRPr="00B82028" w:rsidRDefault="009C420A" w:rsidP="00C632C0">
      <w:pPr>
        <w:pStyle w:val="a7"/>
        <w:numPr>
          <w:ilvl w:val="1"/>
          <w:numId w:val="12"/>
        </w:numPr>
        <w:snapToGrid w:val="0"/>
        <w:ind w:leftChars="0" w:left="1021"/>
        <w:jc w:val="left"/>
        <w:outlineLvl w:val="1"/>
        <w:rPr>
          <w:sz w:val="20"/>
          <w:szCs w:val="18"/>
        </w:rPr>
      </w:pPr>
      <w:r w:rsidRPr="00B82028">
        <w:rPr>
          <w:rFonts w:hint="eastAsia"/>
          <w:sz w:val="20"/>
          <w:szCs w:val="18"/>
        </w:rPr>
        <w:t>事前調査</w:t>
      </w:r>
    </w:p>
    <w:p w:rsidR="001E23DA" w:rsidRPr="00B82028" w:rsidRDefault="001E23DA" w:rsidP="00C632C0">
      <w:pPr>
        <w:pStyle w:val="a7"/>
        <w:numPr>
          <w:ilvl w:val="0"/>
          <w:numId w:val="22"/>
        </w:numPr>
        <w:snapToGrid w:val="0"/>
        <w:ind w:leftChars="0"/>
        <w:jc w:val="left"/>
        <w:outlineLvl w:val="1"/>
        <w:rPr>
          <w:sz w:val="20"/>
          <w:szCs w:val="18"/>
        </w:rPr>
      </w:pPr>
      <w:r w:rsidRPr="00B82028">
        <w:rPr>
          <w:rFonts w:hint="eastAsia"/>
          <w:sz w:val="20"/>
          <w:szCs w:val="18"/>
        </w:rPr>
        <w:t>石綿障害予防規則（平成</w:t>
      </w:r>
      <w:r w:rsidR="008C2723" w:rsidRPr="00B82028">
        <w:rPr>
          <w:rFonts w:hint="eastAsia"/>
          <w:sz w:val="20"/>
          <w:szCs w:val="18"/>
        </w:rPr>
        <w:t>17</w:t>
      </w:r>
      <w:r w:rsidRPr="00B82028">
        <w:rPr>
          <w:rFonts w:hint="eastAsia"/>
          <w:sz w:val="20"/>
          <w:szCs w:val="18"/>
        </w:rPr>
        <w:t>年厚生労働省</w:t>
      </w:r>
      <w:r w:rsidR="008C2723" w:rsidRPr="00B82028">
        <w:rPr>
          <w:rFonts w:hint="eastAsia"/>
          <w:sz w:val="20"/>
          <w:szCs w:val="18"/>
        </w:rPr>
        <w:t>令</w:t>
      </w:r>
      <w:r w:rsidRPr="00B82028">
        <w:rPr>
          <w:rFonts w:hint="eastAsia"/>
          <w:sz w:val="20"/>
          <w:szCs w:val="18"/>
        </w:rPr>
        <w:t>第</w:t>
      </w:r>
      <w:r w:rsidR="008C2723" w:rsidRPr="00B82028">
        <w:rPr>
          <w:rFonts w:hint="eastAsia"/>
          <w:sz w:val="20"/>
          <w:szCs w:val="18"/>
        </w:rPr>
        <w:t>21</w:t>
      </w:r>
      <w:r w:rsidRPr="00B82028">
        <w:rPr>
          <w:rFonts w:hint="eastAsia"/>
          <w:sz w:val="20"/>
          <w:szCs w:val="18"/>
        </w:rPr>
        <w:t>号。以下「石綿則」という。）及び大気汚染防止法（昭和</w:t>
      </w:r>
      <w:r w:rsidR="008C2723" w:rsidRPr="00B82028">
        <w:rPr>
          <w:rFonts w:hint="eastAsia"/>
          <w:sz w:val="20"/>
          <w:szCs w:val="18"/>
        </w:rPr>
        <w:t>43</w:t>
      </w:r>
      <w:r w:rsidRPr="00B82028">
        <w:rPr>
          <w:rFonts w:hint="eastAsia"/>
          <w:sz w:val="20"/>
          <w:szCs w:val="18"/>
        </w:rPr>
        <w:t>年法律第</w:t>
      </w:r>
      <w:r w:rsidR="008C2723" w:rsidRPr="00B82028">
        <w:rPr>
          <w:rFonts w:hint="eastAsia"/>
          <w:sz w:val="20"/>
          <w:szCs w:val="18"/>
        </w:rPr>
        <w:t>97</w:t>
      </w:r>
      <w:r w:rsidRPr="00B82028">
        <w:rPr>
          <w:rFonts w:hint="eastAsia"/>
          <w:sz w:val="20"/>
          <w:szCs w:val="18"/>
        </w:rPr>
        <w:t>号。以下「大気汚染防止法」という。）に基づき、</w:t>
      </w:r>
      <w:r w:rsidR="00DF2CB5" w:rsidRPr="00B82028">
        <w:rPr>
          <w:rFonts w:hint="eastAsia"/>
          <w:sz w:val="20"/>
          <w:szCs w:val="18"/>
        </w:rPr>
        <w:t>事前調査の結果を作業開始前に監督員に提出するとともに、その写しを工事の現場へ据え置く。</w:t>
      </w:r>
    </w:p>
    <w:p w:rsidR="001E23DA" w:rsidRPr="00B82028" w:rsidRDefault="001E23DA" w:rsidP="00C632C0">
      <w:pPr>
        <w:pStyle w:val="a7"/>
        <w:numPr>
          <w:ilvl w:val="0"/>
          <w:numId w:val="22"/>
        </w:numPr>
        <w:snapToGrid w:val="0"/>
        <w:ind w:leftChars="0"/>
        <w:jc w:val="left"/>
        <w:outlineLvl w:val="1"/>
        <w:rPr>
          <w:sz w:val="20"/>
          <w:szCs w:val="18"/>
        </w:rPr>
      </w:pPr>
      <w:r w:rsidRPr="00B82028">
        <w:rPr>
          <w:rFonts w:hint="eastAsia"/>
          <w:sz w:val="20"/>
          <w:szCs w:val="18"/>
        </w:rPr>
        <w:t>石綿調査を</w:t>
      </w:r>
      <w:r w:rsidRPr="00B82028">
        <w:rPr>
          <w:rFonts w:cs="Microsoft YaHei" w:hint="eastAsia"/>
          <w:sz w:val="20"/>
          <w:szCs w:val="18"/>
        </w:rPr>
        <w:t>行う</w:t>
      </w:r>
      <w:r w:rsidRPr="00B82028">
        <w:rPr>
          <w:rFonts w:cs="ＭＳ 明朝" w:hint="eastAsia"/>
          <w:sz w:val="20"/>
          <w:szCs w:val="18"/>
        </w:rPr>
        <w:t>者の資格</w:t>
      </w:r>
    </w:p>
    <w:p w:rsidR="00074067" w:rsidRDefault="00074067" w:rsidP="00074067">
      <w:pPr>
        <w:pStyle w:val="a7"/>
        <w:snapToGrid w:val="0"/>
        <w:ind w:leftChars="0" w:left="851"/>
        <w:jc w:val="left"/>
        <w:rPr>
          <w:sz w:val="20"/>
          <w:szCs w:val="18"/>
        </w:rPr>
      </w:pPr>
      <w:r>
        <w:rPr>
          <w:rFonts w:hint="eastAsia"/>
          <w:sz w:val="20"/>
          <w:szCs w:val="18"/>
        </w:rPr>
        <w:t>建築物石</w:t>
      </w:r>
      <w:r>
        <w:rPr>
          <w:rFonts w:cs="ＭＳ 明朝" w:hint="eastAsia"/>
          <w:sz w:val="20"/>
          <w:szCs w:val="18"/>
        </w:rPr>
        <w:t>綿含有建材調査者講習等登録規程（平茂30</w:t>
      </w:r>
      <w:r>
        <w:rPr>
          <w:rFonts w:hint="eastAsia"/>
          <w:sz w:val="20"/>
          <w:szCs w:val="18"/>
        </w:rPr>
        <w:t>年厚生</w:t>
      </w:r>
      <w:r>
        <w:rPr>
          <w:rFonts w:cs="ＭＳ 明朝" w:hint="eastAsia"/>
          <w:sz w:val="20"/>
          <w:szCs w:val="18"/>
        </w:rPr>
        <w:t>労働省、国土交通省、環境省告示第</w:t>
      </w:r>
      <w:r>
        <w:rPr>
          <w:rFonts w:cs="Microsoft YaHei" w:hint="eastAsia"/>
          <w:sz w:val="20"/>
          <w:szCs w:val="18"/>
        </w:rPr>
        <w:t>一号</w:t>
      </w:r>
      <w:r>
        <w:rPr>
          <w:rFonts w:cs="ＭＳ 明朝" w:hint="eastAsia"/>
          <w:sz w:val="20"/>
          <w:szCs w:val="18"/>
        </w:rPr>
        <w:t>）第２条第３項に規定する特定建築物石綿含有調査者</w:t>
      </w:r>
      <w:r>
        <w:rPr>
          <w:rFonts w:cs="ＭＳ 明朝" w:hint="eastAsia"/>
          <w:sz w:val="20"/>
          <w:szCs w:val="18"/>
          <w:vertAlign w:val="superscript"/>
        </w:rPr>
        <w:t>※1</w:t>
      </w:r>
      <w:r>
        <w:rPr>
          <w:rFonts w:cs="Microsoft YaHei" w:hint="eastAsia"/>
          <w:sz w:val="20"/>
          <w:szCs w:val="18"/>
        </w:rPr>
        <w:t>又は</w:t>
      </w:r>
      <w:r>
        <w:rPr>
          <w:rFonts w:cs="ＭＳ 明朝" w:hint="eastAsia"/>
          <w:sz w:val="20"/>
          <w:szCs w:val="18"/>
        </w:rPr>
        <w:t>同条第２項に規定する</w:t>
      </w:r>
      <w:r>
        <w:rPr>
          <w:rFonts w:cs="Microsoft YaHei" w:hint="eastAsia"/>
          <w:sz w:val="20"/>
          <w:szCs w:val="18"/>
        </w:rPr>
        <w:t>一</w:t>
      </w:r>
      <w:r>
        <w:rPr>
          <w:rFonts w:cs="ＭＳ 明朝" w:hint="eastAsia"/>
          <w:sz w:val="20"/>
          <w:szCs w:val="18"/>
        </w:rPr>
        <w:t>般建築物石綿含有建材調査者のうち</w:t>
      </w:r>
      <w:r>
        <w:rPr>
          <w:rFonts w:asciiTheme="minorEastAsia" w:hAnsiTheme="minorEastAsia" w:cs="Microsoft YaHei" w:hint="eastAsia"/>
          <w:sz w:val="20"/>
          <w:szCs w:val="18"/>
        </w:rPr>
        <w:t>一定</w:t>
      </w:r>
      <w:r>
        <w:rPr>
          <w:rFonts w:cs="ＭＳ 明朝" w:hint="eastAsia"/>
          <w:sz w:val="20"/>
          <w:szCs w:val="18"/>
        </w:rPr>
        <w:t>の石綿調査の経験を有する者</w:t>
      </w:r>
      <w:r>
        <w:rPr>
          <w:rFonts w:cs="ＭＳ 明朝" w:hint="eastAsia"/>
          <w:sz w:val="20"/>
          <w:szCs w:val="18"/>
          <w:vertAlign w:val="superscript"/>
        </w:rPr>
        <w:t>※1</w:t>
      </w:r>
      <w:r>
        <w:rPr>
          <w:rFonts w:cs="ＭＳ 明朝" w:hint="eastAsia"/>
          <w:sz w:val="20"/>
          <w:szCs w:val="18"/>
        </w:rPr>
        <w:t>、同条第5項に規定する工作物石綿事前調査者</w:t>
      </w:r>
      <w:r>
        <w:rPr>
          <w:rFonts w:cs="ＭＳ 明朝" w:hint="eastAsia"/>
          <w:sz w:val="20"/>
          <w:szCs w:val="18"/>
          <w:vertAlign w:val="superscript"/>
        </w:rPr>
        <w:t>※2</w:t>
      </w:r>
      <w:r>
        <w:rPr>
          <w:rFonts w:cs="ＭＳ 明朝" w:hint="eastAsia"/>
          <w:sz w:val="20"/>
          <w:szCs w:val="18"/>
        </w:rPr>
        <w:t>とする</w:t>
      </w:r>
      <w:r>
        <w:rPr>
          <w:rFonts w:hint="eastAsia"/>
          <w:sz w:val="20"/>
          <w:szCs w:val="18"/>
        </w:rPr>
        <w:t>。</w:t>
      </w:r>
    </w:p>
    <w:p w:rsidR="00074067" w:rsidRDefault="00074067" w:rsidP="00074067">
      <w:pPr>
        <w:pStyle w:val="a7"/>
        <w:snapToGrid w:val="0"/>
        <w:ind w:leftChars="500" w:left="1050"/>
        <w:jc w:val="left"/>
        <w:outlineLvl w:val="1"/>
        <w:rPr>
          <w:sz w:val="20"/>
          <w:szCs w:val="18"/>
        </w:rPr>
      </w:pPr>
      <w:r>
        <w:rPr>
          <w:rFonts w:hint="eastAsia"/>
          <w:sz w:val="20"/>
          <w:szCs w:val="18"/>
        </w:rPr>
        <w:t>※１：建築物一体設備等を除く特定工作物以外の調査を行う者</w:t>
      </w:r>
    </w:p>
    <w:p w:rsidR="00074067" w:rsidRPr="00074067" w:rsidRDefault="00074067" w:rsidP="00074067">
      <w:pPr>
        <w:pStyle w:val="a7"/>
        <w:snapToGrid w:val="0"/>
        <w:ind w:leftChars="500" w:left="1050"/>
        <w:jc w:val="left"/>
        <w:outlineLvl w:val="1"/>
        <w:rPr>
          <w:sz w:val="20"/>
          <w:szCs w:val="18"/>
        </w:rPr>
      </w:pPr>
      <w:r>
        <w:rPr>
          <w:rFonts w:hint="eastAsia"/>
          <w:kern w:val="0"/>
          <w:sz w:val="20"/>
          <w:szCs w:val="18"/>
        </w:rPr>
        <w:t>※２：工作物（特定工作物及びその他工作物）の調査を行う者</w:t>
      </w:r>
    </w:p>
    <w:p w:rsidR="00FF3015" w:rsidRPr="00B82028" w:rsidRDefault="00FF3015" w:rsidP="00074067">
      <w:pPr>
        <w:pStyle w:val="a7"/>
        <w:numPr>
          <w:ilvl w:val="0"/>
          <w:numId w:val="22"/>
        </w:numPr>
        <w:snapToGrid w:val="0"/>
        <w:ind w:leftChars="0"/>
        <w:jc w:val="left"/>
        <w:outlineLvl w:val="1"/>
        <w:rPr>
          <w:sz w:val="20"/>
          <w:szCs w:val="18"/>
        </w:rPr>
      </w:pPr>
      <w:r w:rsidRPr="00B82028">
        <w:rPr>
          <w:rFonts w:hint="eastAsia"/>
          <w:sz w:val="20"/>
          <w:szCs w:val="18"/>
        </w:rPr>
        <w:t>電子システムによる報告</w:t>
      </w:r>
    </w:p>
    <w:p w:rsidR="00074067" w:rsidRDefault="00074067" w:rsidP="00074067">
      <w:pPr>
        <w:pStyle w:val="a7"/>
        <w:snapToGrid w:val="0"/>
        <w:jc w:val="left"/>
        <w:outlineLvl w:val="1"/>
        <w:rPr>
          <w:rFonts w:cs="ＭＳ 明朝"/>
          <w:sz w:val="20"/>
          <w:szCs w:val="18"/>
        </w:rPr>
      </w:pPr>
      <w:r>
        <w:rPr>
          <w:rFonts w:cs="ＭＳ 明朝" w:hint="eastAsia"/>
          <w:sz w:val="20"/>
          <w:szCs w:val="18"/>
        </w:rPr>
        <w:t>石綿含有の有無の事前調査結果について、複数の事業者が同一の</w:t>
      </w:r>
      <w:r>
        <w:rPr>
          <w:rFonts w:cs="Microsoft YaHei" w:hint="eastAsia"/>
          <w:sz w:val="20"/>
          <w:szCs w:val="18"/>
        </w:rPr>
        <w:t>工事</w:t>
      </w:r>
      <w:r>
        <w:rPr>
          <w:rFonts w:cs="ＭＳ 明朝" w:hint="eastAsia"/>
          <w:sz w:val="20"/>
          <w:szCs w:val="18"/>
        </w:rPr>
        <w:t>を請け負っている場合や定規模（解体</w:t>
      </w:r>
      <w:r>
        <w:rPr>
          <w:rFonts w:cs="Microsoft YaHei" w:hint="eastAsia"/>
          <w:sz w:val="20"/>
          <w:szCs w:val="18"/>
        </w:rPr>
        <w:t>工事</w:t>
      </w:r>
      <w:r>
        <w:rPr>
          <w:rFonts w:cs="ＭＳ 明朝" w:hint="eastAsia"/>
          <w:sz w:val="20"/>
          <w:szCs w:val="18"/>
        </w:rPr>
        <w:t>の場合は解体部分の延べ床面積</w:t>
      </w:r>
      <w:r>
        <w:rPr>
          <w:rFonts w:hint="eastAsia"/>
          <w:sz w:val="20"/>
          <w:szCs w:val="18"/>
        </w:rPr>
        <w:t>80㎡、改修</w:t>
      </w:r>
      <w:r>
        <w:rPr>
          <w:rFonts w:cs="Microsoft YaHei" w:hint="eastAsia"/>
          <w:sz w:val="20"/>
          <w:szCs w:val="18"/>
        </w:rPr>
        <w:t>工事</w:t>
      </w:r>
      <w:r>
        <w:rPr>
          <w:rFonts w:cs="ＭＳ 明朝" w:hint="eastAsia"/>
          <w:sz w:val="20"/>
          <w:szCs w:val="18"/>
        </w:rPr>
        <w:t>の場合は請負</w:t>
      </w:r>
      <w:r>
        <w:rPr>
          <w:rFonts w:cs="Microsoft YaHei" w:hint="eastAsia"/>
          <w:sz w:val="20"/>
          <w:szCs w:val="18"/>
        </w:rPr>
        <w:t>金額</w:t>
      </w:r>
      <w:r>
        <w:rPr>
          <w:rFonts w:cs="ＭＳ 明朝" w:hint="eastAsia"/>
          <w:sz w:val="20"/>
          <w:szCs w:val="18"/>
        </w:rPr>
        <w:t>が</w:t>
      </w:r>
      <w:r>
        <w:rPr>
          <w:rFonts w:hint="eastAsia"/>
          <w:sz w:val="20"/>
          <w:szCs w:val="18"/>
        </w:rPr>
        <w:t>100 万円、特定工作物を解体、改造、補修を行う建設工事の場合は請負金額の合計が100万円）以上の解体</w:t>
      </w:r>
      <w:r>
        <w:rPr>
          <w:rFonts w:cs="Microsoft YaHei" w:hint="eastAsia"/>
          <w:sz w:val="20"/>
          <w:szCs w:val="18"/>
        </w:rPr>
        <w:t>工事</w:t>
      </w:r>
      <w:r>
        <w:rPr>
          <w:rFonts w:cs="ＭＳ 明朝" w:hint="eastAsia"/>
          <w:sz w:val="20"/>
          <w:szCs w:val="18"/>
        </w:rPr>
        <w:t>の場合は、元請事業者が協力会社に関する内容も含めて、石綿事前調査結果報告システムを用いて、所轄労働基準監督署及び神戸市環境局に報告すること。</w:t>
      </w:r>
    </w:p>
    <w:p w:rsidR="00FF3015" w:rsidRPr="00B82028" w:rsidRDefault="00DF2CB5" w:rsidP="007C3AD2">
      <w:pPr>
        <w:snapToGrid w:val="0"/>
        <w:spacing w:beforeLines="50" w:before="170" w:afterLines="50" w:after="170"/>
        <w:ind w:leftChars="500" w:left="1050"/>
        <w:jc w:val="left"/>
        <w:rPr>
          <w:sz w:val="20"/>
          <w:szCs w:val="18"/>
        </w:rPr>
      </w:pPr>
      <w:r w:rsidRPr="00B82028">
        <w:rPr>
          <w:rFonts w:hint="eastAsia"/>
          <w:sz w:val="20"/>
          <w:szCs w:val="18"/>
        </w:rPr>
        <w:t>報告システム(</w:t>
      </w:r>
      <w:hyperlink r:id="rId15" w:history="1">
        <w:r w:rsidR="006405A9" w:rsidRPr="00B82028">
          <w:rPr>
            <w:rStyle w:val="af0"/>
            <w:rFonts w:hint="eastAsia"/>
            <w:color w:val="auto"/>
            <w:sz w:val="20"/>
            <w:szCs w:val="18"/>
          </w:rPr>
          <w:t>https://www.ishiwata-houkoku.mhlw.go.jp/shinsei/</w:t>
        </w:r>
      </w:hyperlink>
      <w:r w:rsidRPr="00B82028">
        <w:rPr>
          <w:rFonts w:hint="eastAsia"/>
          <w:sz w:val="20"/>
          <w:szCs w:val="18"/>
        </w:rPr>
        <w:t>)</w:t>
      </w:r>
    </w:p>
    <w:p w:rsidR="00417A5D" w:rsidRPr="00B82028" w:rsidRDefault="00417A5D" w:rsidP="00074067">
      <w:pPr>
        <w:pStyle w:val="a7"/>
        <w:numPr>
          <w:ilvl w:val="0"/>
          <w:numId w:val="22"/>
        </w:numPr>
        <w:snapToGrid w:val="0"/>
        <w:ind w:leftChars="200" w:left="840"/>
        <w:jc w:val="left"/>
        <w:outlineLvl w:val="1"/>
        <w:rPr>
          <w:sz w:val="20"/>
          <w:szCs w:val="18"/>
        </w:rPr>
      </w:pPr>
      <w:r w:rsidRPr="00B82028">
        <w:rPr>
          <w:rFonts w:hint="eastAsia"/>
          <w:sz w:val="20"/>
          <w:szCs w:val="18"/>
        </w:rPr>
        <w:t>分析による石綿含有の調査を行う場合は、「</w:t>
      </w:r>
      <w:r w:rsidRPr="00B82028">
        <w:rPr>
          <w:rFonts w:cs="YuMincho-Regular" w:hint="eastAsia"/>
          <w:kern w:val="0"/>
          <w:sz w:val="20"/>
          <w:szCs w:val="18"/>
        </w:rPr>
        <w:t>建材中の石綿含有率の分析方法　について」（平成18</w:t>
      </w:r>
      <w:r w:rsidR="00D93B42" w:rsidRPr="00B82028">
        <w:rPr>
          <w:rFonts w:cs="YuMincho-Regular" w:hint="eastAsia"/>
          <w:kern w:val="0"/>
          <w:sz w:val="20"/>
          <w:szCs w:val="18"/>
        </w:rPr>
        <w:t>年8</w:t>
      </w:r>
      <w:r w:rsidRPr="00B82028">
        <w:rPr>
          <w:rFonts w:cs="YuMincho-Regular" w:hint="eastAsia"/>
          <w:kern w:val="0"/>
          <w:sz w:val="20"/>
          <w:szCs w:val="18"/>
        </w:rPr>
        <w:t>月</w:t>
      </w:r>
      <w:r w:rsidRPr="00B82028">
        <w:rPr>
          <w:rFonts w:cs="YuMincho-Regular"/>
          <w:kern w:val="0"/>
          <w:sz w:val="20"/>
          <w:szCs w:val="18"/>
        </w:rPr>
        <w:t xml:space="preserve">21日 </w:t>
      </w:r>
      <w:r w:rsidRPr="00B82028">
        <w:rPr>
          <w:rFonts w:cs="YuMincho-Regular" w:hint="eastAsia"/>
          <w:kern w:val="0"/>
          <w:sz w:val="20"/>
          <w:szCs w:val="18"/>
        </w:rPr>
        <w:t>基発第</w:t>
      </w:r>
      <w:r w:rsidRPr="00B82028">
        <w:rPr>
          <w:rFonts w:cs="YuMincho-Regular"/>
          <w:kern w:val="0"/>
          <w:sz w:val="20"/>
          <w:szCs w:val="18"/>
        </w:rPr>
        <w:t xml:space="preserve"> 0821002 </w:t>
      </w:r>
      <w:r w:rsidRPr="00B82028">
        <w:rPr>
          <w:rFonts w:cs="YuMincho-Regular" w:hint="eastAsia"/>
          <w:kern w:val="0"/>
          <w:sz w:val="20"/>
          <w:szCs w:val="18"/>
        </w:rPr>
        <w:t>号、最終改正</w:t>
      </w:r>
      <w:r w:rsidRPr="00B82028">
        <w:rPr>
          <w:rFonts w:cs="YuMincho-Regular"/>
          <w:kern w:val="0"/>
          <w:sz w:val="20"/>
          <w:szCs w:val="18"/>
        </w:rPr>
        <w:t xml:space="preserve"> </w:t>
      </w:r>
      <w:r w:rsidRPr="00B82028">
        <w:rPr>
          <w:rFonts w:cs="YuMincho-Regular" w:hint="eastAsia"/>
          <w:kern w:val="0"/>
          <w:sz w:val="20"/>
          <w:szCs w:val="18"/>
        </w:rPr>
        <w:t>令和３年</w:t>
      </w:r>
      <w:r w:rsidRPr="00B82028">
        <w:rPr>
          <w:rFonts w:cs="YuMincho-Regular"/>
          <w:kern w:val="0"/>
          <w:sz w:val="20"/>
          <w:szCs w:val="18"/>
        </w:rPr>
        <w:t xml:space="preserve">12月22日 </w:t>
      </w:r>
      <w:r w:rsidRPr="00B82028">
        <w:rPr>
          <w:rFonts w:cs="YuMincho-Regular" w:hint="eastAsia"/>
          <w:kern w:val="0"/>
          <w:sz w:val="20"/>
          <w:szCs w:val="18"/>
        </w:rPr>
        <w:t>基発</w:t>
      </w:r>
      <w:r w:rsidRPr="00B82028">
        <w:rPr>
          <w:rFonts w:cs="YuMincho-Regular"/>
          <w:kern w:val="0"/>
          <w:sz w:val="20"/>
          <w:szCs w:val="18"/>
        </w:rPr>
        <w:t>1222第17号）に基づき、</w:t>
      </w:r>
      <w:r w:rsidRPr="00B82028">
        <w:rPr>
          <w:rFonts w:cs="YuMincho-Regular" w:hint="eastAsia"/>
          <w:kern w:val="0"/>
          <w:sz w:val="20"/>
          <w:szCs w:val="18"/>
        </w:rPr>
        <w:t>定性分析を行う。</w:t>
      </w:r>
    </w:p>
    <w:p w:rsidR="00417A5D" w:rsidRPr="00B82028" w:rsidRDefault="000A2CFA" w:rsidP="00C632C0">
      <w:pPr>
        <w:pStyle w:val="a7"/>
        <w:snapToGrid w:val="0"/>
        <w:ind w:leftChars="0" w:left="846" w:firstLineChars="100" w:firstLine="200"/>
        <w:jc w:val="left"/>
        <w:outlineLvl w:val="1"/>
        <w:rPr>
          <w:rFonts w:cs="YuMincho-Regular"/>
          <w:strike/>
          <w:kern w:val="0"/>
          <w:sz w:val="20"/>
          <w:szCs w:val="18"/>
        </w:rPr>
      </w:pPr>
      <w:r w:rsidRPr="00B82028">
        <w:rPr>
          <w:rFonts w:cs="YuMincho-Regular" w:hint="eastAsia"/>
          <w:kern w:val="0"/>
          <w:sz w:val="20"/>
          <w:szCs w:val="18"/>
        </w:rPr>
        <w:t>分析方法　JIS A 1481-1</w:t>
      </w:r>
    </w:p>
    <w:p w:rsidR="00417A5D" w:rsidRPr="00B82028" w:rsidRDefault="00417A5D" w:rsidP="00C632C0">
      <w:pPr>
        <w:pStyle w:val="a7"/>
        <w:snapToGrid w:val="0"/>
        <w:jc w:val="left"/>
        <w:rPr>
          <w:rFonts w:cs="YuMincho-Regular"/>
          <w:kern w:val="0"/>
          <w:sz w:val="20"/>
          <w:szCs w:val="18"/>
        </w:rPr>
      </w:pPr>
      <w:r w:rsidRPr="00B82028">
        <w:rPr>
          <w:rFonts w:cs="YuMincho-Regular" w:hint="eastAsia"/>
          <w:kern w:val="0"/>
          <w:sz w:val="20"/>
          <w:szCs w:val="18"/>
        </w:rPr>
        <w:t>分析調査は、次の資格を有する者が行うこと</w:t>
      </w:r>
    </w:p>
    <w:p w:rsidR="00417A5D" w:rsidRPr="00B82028" w:rsidRDefault="00417A5D" w:rsidP="00C632C0">
      <w:pPr>
        <w:pStyle w:val="a7"/>
        <w:numPr>
          <w:ilvl w:val="0"/>
          <w:numId w:val="24"/>
        </w:numPr>
        <w:tabs>
          <w:tab w:val="left" w:pos="210"/>
          <w:tab w:val="left" w:pos="420"/>
        </w:tabs>
        <w:snapToGrid w:val="0"/>
        <w:ind w:leftChars="450" w:left="1245" w:hangingChars="150" w:hanging="300"/>
        <w:jc w:val="left"/>
        <w:rPr>
          <w:rFonts w:cs="ＭＳ 明朝"/>
          <w:kern w:val="0"/>
          <w:sz w:val="20"/>
          <w:szCs w:val="18"/>
        </w:rPr>
      </w:pPr>
      <w:r w:rsidRPr="00B82028">
        <w:rPr>
          <w:rFonts w:cs="YuMincho-Regular" w:hint="eastAsia"/>
          <w:kern w:val="0"/>
          <w:sz w:val="20"/>
          <w:szCs w:val="18"/>
        </w:rPr>
        <w:t>公益社団法</w:t>
      </w:r>
      <w:r w:rsidR="008B2473" w:rsidRPr="00B82028">
        <w:rPr>
          <w:rFonts w:cs="YuMincho-Regular" w:hint="eastAsia"/>
          <w:kern w:val="0"/>
          <w:sz w:val="20"/>
          <w:szCs w:val="18"/>
        </w:rPr>
        <w:t>人日</w:t>
      </w:r>
      <w:r w:rsidRPr="00B82028">
        <w:rPr>
          <w:rFonts w:cs="ＭＳ 明朝" w:hint="eastAsia"/>
          <w:kern w:val="0"/>
          <w:sz w:val="20"/>
          <w:szCs w:val="18"/>
        </w:rPr>
        <w:t>本作業環境測定協会が実施する「</w:t>
      </w:r>
      <w:r w:rsidR="008B2473" w:rsidRPr="00B82028">
        <w:rPr>
          <w:rFonts w:cs="ＭＳ 明朝" w:hint="eastAsia"/>
          <w:kern w:val="0"/>
          <w:sz w:val="20"/>
          <w:szCs w:val="18"/>
        </w:rPr>
        <w:t>石</w:t>
      </w:r>
      <w:r w:rsidRPr="00B82028">
        <w:rPr>
          <w:rFonts w:cs="ＭＳ 明朝" w:hint="eastAsia"/>
          <w:kern w:val="0"/>
          <w:sz w:val="20"/>
          <w:szCs w:val="18"/>
        </w:rPr>
        <w:t>綿分析技術評価事業」により認定される</w:t>
      </w:r>
      <w:r w:rsidRPr="00B82028">
        <w:rPr>
          <w:rFonts w:cs="YuMincho-Regular"/>
          <w:kern w:val="0"/>
          <w:sz w:val="20"/>
          <w:szCs w:val="18"/>
        </w:rPr>
        <w:t>A</w:t>
      </w:r>
      <w:r w:rsidRPr="00B82028">
        <w:rPr>
          <w:rFonts w:cs="YuMincho-Regular" w:hint="eastAsia"/>
          <w:kern w:val="0"/>
          <w:sz w:val="20"/>
          <w:szCs w:val="18"/>
        </w:rPr>
        <w:t>ランクの認定分析技術者</w:t>
      </w:r>
      <w:r w:rsidR="008B2473" w:rsidRPr="00B82028">
        <w:rPr>
          <w:rFonts w:cs="ＭＳ 明朝" w:hint="eastAsia"/>
          <w:kern w:val="0"/>
          <w:sz w:val="20"/>
          <w:szCs w:val="18"/>
        </w:rPr>
        <w:t>又</w:t>
      </w:r>
      <w:r w:rsidRPr="00B82028">
        <w:rPr>
          <w:rFonts w:cs="ＭＳ 明朝" w:hint="eastAsia"/>
          <w:kern w:val="0"/>
          <w:sz w:val="20"/>
          <w:szCs w:val="18"/>
        </w:rPr>
        <w:t>は定性分析に係る合格者</w:t>
      </w:r>
    </w:p>
    <w:p w:rsidR="00417A5D" w:rsidRPr="00B82028" w:rsidRDefault="008B2473" w:rsidP="00C632C0">
      <w:pPr>
        <w:pStyle w:val="a7"/>
        <w:numPr>
          <w:ilvl w:val="0"/>
          <w:numId w:val="24"/>
        </w:numPr>
        <w:tabs>
          <w:tab w:val="left" w:pos="210"/>
          <w:tab w:val="left" w:pos="420"/>
        </w:tabs>
        <w:snapToGrid w:val="0"/>
        <w:ind w:leftChars="450" w:left="1245" w:hangingChars="150" w:hanging="300"/>
        <w:jc w:val="left"/>
        <w:rPr>
          <w:rFonts w:cs="ＭＳ 明朝"/>
          <w:kern w:val="0"/>
          <w:sz w:val="20"/>
          <w:szCs w:val="18"/>
        </w:rPr>
      </w:pPr>
      <w:r w:rsidRPr="00B82028">
        <w:rPr>
          <w:rFonts w:cs="ＭＳ 明朝" w:hint="eastAsia"/>
          <w:kern w:val="0"/>
          <w:sz w:val="20"/>
          <w:szCs w:val="18"/>
        </w:rPr>
        <w:t>一</w:t>
      </w:r>
      <w:r w:rsidR="00417A5D" w:rsidRPr="00B82028">
        <w:rPr>
          <w:rFonts w:cs="ＭＳ 明朝" w:hint="eastAsia"/>
          <w:kern w:val="0"/>
          <w:sz w:val="20"/>
          <w:szCs w:val="18"/>
        </w:rPr>
        <w:t>般社団法</w:t>
      </w:r>
      <w:r w:rsidRPr="00B82028">
        <w:rPr>
          <w:rFonts w:cs="YuMincho-Regular" w:hint="eastAsia"/>
          <w:kern w:val="0"/>
          <w:sz w:val="20"/>
          <w:szCs w:val="18"/>
        </w:rPr>
        <w:t>人日</w:t>
      </w:r>
      <w:r w:rsidR="00417A5D" w:rsidRPr="00B82028">
        <w:rPr>
          <w:rFonts w:cs="ＭＳ 明朝" w:hint="eastAsia"/>
          <w:kern w:val="0"/>
          <w:sz w:val="20"/>
          <w:szCs w:val="18"/>
        </w:rPr>
        <w:t>本環境測定分析協会が実施する「アスベスト偏光顕微鏡実技研修（建材定性分析エ</w:t>
      </w:r>
      <w:r w:rsidR="00417A5D" w:rsidRPr="00B82028">
        <w:rPr>
          <w:rFonts w:cs="ＭＳ 明朝" w:hint="eastAsia"/>
          <w:kern w:val="0"/>
          <w:sz w:val="20"/>
          <w:szCs w:val="18"/>
        </w:rPr>
        <w:lastRenderedPageBreak/>
        <w:t>キスパートコース）」の修了者</w:t>
      </w:r>
    </w:p>
    <w:p w:rsidR="00417A5D" w:rsidRDefault="008B2473" w:rsidP="00C632C0">
      <w:pPr>
        <w:pStyle w:val="a7"/>
        <w:numPr>
          <w:ilvl w:val="0"/>
          <w:numId w:val="24"/>
        </w:numPr>
        <w:tabs>
          <w:tab w:val="left" w:pos="210"/>
          <w:tab w:val="left" w:pos="420"/>
        </w:tabs>
        <w:snapToGrid w:val="0"/>
        <w:ind w:leftChars="450" w:left="1245" w:hangingChars="150" w:hanging="300"/>
        <w:jc w:val="left"/>
        <w:rPr>
          <w:rFonts w:cs="ＭＳ 明朝"/>
          <w:kern w:val="0"/>
          <w:sz w:val="20"/>
          <w:szCs w:val="18"/>
        </w:rPr>
      </w:pPr>
      <w:r w:rsidRPr="00B82028">
        <w:rPr>
          <w:rFonts w:cs="ＭＳ 明朝" w:hint="eastAsia"/>
          <w:kern w:val="0"/>
          <w:sz w:val="20"/>
          <w:szCs w:val="18"/>
        </w:rPr>
        <w:t>一</w:t>
      </w:r>
      <w:r w:rsidR="00417A5D" w:rsidRPr="00B82028">
        <w:rPr>
          <w:rFonts w:cs="ＭＳ 明朝" w:hint="eastAsia"/>
          <w:kern w:val="0"/>
          <w:sz w:val="20"/>
          <w:szCs w:val="18"/>
        </w:rPr>
        <w:t>般社団法</w:t>
      </w:r>
      <w:r w:rsidRPr="00B82028">
        <w:rPr>
          <w:rFonts w:cs="YuMincho-Regular" w:hint="eastAsia"/>
          <w:kern w:val="0"/>
          <w:sz w:val="20"/>
          <w:szCs w:val="18"/>
        </w:rPr>
        <w:t>人日</w:t>
      </w:r>
      <w:r w:rsidR="00417A5D" w:rsidRPr="00B82028">
        <w:rPr>
          <w:rFonts w:cs="ＭＳ 明朝" w:hint="eastAsia"/>
          <w:kern w:val="0"/>
          <w:sz w:val="20"/>
          <w:szCs w:val="18"/>
        </w:rPr>
        <w:t>本環境測定分析協会に登録されている「建材中のアスベスト定性分析技能試験（技術者対象）合格者」</w:t>
      </w:r>
    </w:p>
    <w:p w:rsidR="00013EEC" w:rsidRPr="00B82028" w:rsidRDefault="00013EEC" w:rsidP="00446877">
      <w:pPr>
        <w:pStyle w:val="a7"/>
        <w:tabs>
          <w:tab w:val="left" w:pos="210"/>
          <w:tab w:val="left" w:pos="420"/>
        </w:tabs>
        <w:snapToGrid w:val="0"/>
        <w:ind w:leftChars="0" w:left="1245"/>
        <w:jc w:val="left"/>
        <w:rPr>
          <w:rFonts w:cs="ＭＳ 明朝"/>
          <w:kern w:val="0"/>
          <w:sz w:val="20"/>
          <w:szCs w:val="18"/>
        </w:rPr>
      </w:pPr>
    </w:p>
    <w:p w:rsidR="00417A5D" w:rsidRPr="00B82028" w:rsidRDefault="008B2473" w:rsidP="00C632C0">
      <w:pPr>
        <w:pStyle w:val="a7"/>
        <w:numPr>
          <w:ilvl w:val="0"/>
          <w:numId w:val="24"/>
        </w:numPr>
        <w:tabs>
          <w:tab w:val="left" w:pos="210"/>
          <w:tab w:val="left" w:pos="420"/>
        </w:tabs>
        <w:snapToGrid w:val="0"/>
        <w:ind w:leftChars="450" w:left="1245" w:hangingChars="150" w:hanging="300"/>
        <w:jc w:val="left"/>
        <w:rPr>
          <w:rFonts w:cs="ＭＳ 明朝"/>
          <w:kern w:val="0"/>
          <w:sz w:val="20"/>
          <w:szCs w:val="18"/>
        </w:rPr>
      </w:pPr>
      <w:r w:rsidRPr="00B82028">
        <w:rPr>
          <w:rFonts w:cs="ＭＳ 明朝" w:hint="eastAsia"/>
          <w:kern w:val="0"/>
          <w:sz w:val="20"/>
          <w:szCs w:val="18"/>
        </w:rPr>
        <w:t>一</w:t>
      </w:r>
      <w:r w:rsidR="00417A5D" w:rsidRPr="00B82028">
        <w:rPr>
          <w:rFonts w:cs="ＭＳ 明朝" w:hint="eastAsia"/>
          <w:kern w:val="0"/>
          <w:sz w:val="20"/>
          <w:szCs w:val="18"/>
        </w:rPr>
        <w:t>般社団法</w:t>
      </w:r>
      <w:r w:rsidRPr="00B82028">
        <w:rPr>
          <w:rFonts w:cs="YuMincho-Regular" w:hint="eastAsia"/>
          <w:kern w:val="0"/>
          <w:sz w:val="20"/>
          <w:szCs w:val="18"/>
        </w:rPr>
        <w:t>人日</w:t>
      </w:r>
      <w:r w:rsidR="00417A5D" w:rsidRPr="00B82028">
        <w:rPr>
          <w:rFonts w:cs="ＭＳ 明朝" w:hint="eastAsia"/>
          <w:kern w:val="0"/>
          <w:sz w:val="20"/>
          <w:szCs w:val="18"/>
        </w:rPr>
        <w:t>本環境測定分析協会に登録されている「アスベスト分析法委員会認定</w:t>
      </w:r>
      <w:r w:rsidR="00417A5D" w:rsidRPr="00B82028">
        <w:rPr>
          <w:rFonts w:cs="YuMincho-Regular"/>
          <w:kern w:val="0"/>
          <w:sz w:val="20"/>
          <w:szCs w:val="18"/>
        </w:rPr>
        <w:t>JEMCA</w:t>
      </w:r>
      <w:r w:rsidR="00417A5D" w:rsidRPr="00B82028">
        <w:rPr>
          <w:rFonts w:cs="YuMincho-Regular" w:hint="eastAsia"/>
          <w:kern w:val="0"/>
          <w:sz w:val="20"/>
          <w:szCs w:val="18"/>
        </w:rPr>
        <w:t>インストラクター」</w:t>
      </w:r>
    </w:p>
    <w:p w:rsidR="00417A5D" w:rsidRPr="00B82028" w:rsidRDefault="008B2473" w:rsidP="00C632C0">
      <w:pPr>
        <w:pStyle w:val="a7"/>
        <w:numPr>
          <w:ilvl w:val="0"/>
          <w:numId w:val="24"/>
        </w:numPr>
        <w:tabs>
          <w:tab w:val="left" w:pos="210"/>
          <w:tab w:val="left" w:pos="420"/>
          <w:tab w:val="left" w:pos="840"/>
        </w:tabs>
        <w:snapToGrid w:val="0"/>
        <w:ind w:leftChars="450" w:left="1245" w:hangingChars="150" w:hanging="300"/>
        <w:jc w:val="left"/>
        <w:rPr>
          <w:sz w:val="20"/>
          <w:szCs w:val="18"/>
        </w:rPr>
      </w:pPr>
      <w:r w:rsidRPr="00B82028">
        <w:rPr>
          <w:rFonts w:cs="ＭＳ 明朝" w:hint="eastAsia"/>
          <w:kern w:val="0"/>
          <w:sz w:val="20"/>
          <w:szCs w:val="18"/>
        </w:rPr>
        <w:t>一</w:t>
      </w:r>
      <w:r w:rsidR="00417A5D" w:rsidRPr="00B82028">
        <w:rPr>
          <w:rFonts w:cs="ＭＳ 明朝" w:hint="eastAsia"/>
          <w:kern w:val="0"/>
          <w:sz w:val="20"/>
          <w:szCs w:val="18"/>
        </w:rPr>
        <w:t>般社団法</w:t>
      </w:r>
      <w:r w:rsidRPr="00B82028">
        <w:rPr>
          <w:rFonts w:cs="YuMincho-Regular" w:hint="eastAsia"/>
          <w:kern w:val="0"/>
          <w:sz w:val="20"/>
          <w:szCs w:val="18"/>
        </w:rPr>
        <w:t>人日</w:t>
      </w:r>
      <w:r w:rsidR="00417A5D" w:rsidRPr="00B82028">
        <w:rPr>
          <w:rFonts w:cs="ＭＳ 明朝" w:hint="eastAsia"/>
          <w:kern w:val="0"/>
          <w:sz w:val="20"/>
          <w:szCs w:val="18"/>
        </w:rPr>
        <w:t>本繊維状物質研究協会が実施する「</w:t>
      </w:r>
      <w:r w:rsidRPr="00B82028">
        <w:rPr>
          <w:rFonts w:cs="ＭＳ 明朝" w:hint="eastAsia"/>
          <w:kern w:val="0"/>
          <w:sz w:val="20"/>
          <w:szCs w:val="18"/>
        </w:rPr>
        <w:t>石</w:t>
      </w:r>
      <w:r w:rsidR="00417A5D" w:rsidRPr="00B82028">
        <w:rPr>
          <w:rFonts w:cs="ＭＳ 明朝" w:hint="eastAsia"/>
          <w:kern w:val="0"/>
          <w:sz w:val="20"/>
          <w:szCs w:val="18"/>
        </w:rPr>
        <w:t>綿の分析精度確保に係るクロスチェック事業」により認定される「建築物及び</w:t>
      </w:r>
      <w:r w:rsidRPr="00B82028">
        <w:rPr>
          <w:rFonts w:cs="ＭＳ 明朝" w:hint="eastAsia"/>
          <w:kern w:val="0"/>
          <w:sz w:val="20"/>
          <w:szCs w:val="18"/>
        </w:rPr>
        <w:t>工</w:t>
      </w:r>
      <w:r w:rsidR="00417A5D" w:rsidRPr="00B82028">
        <w:rPr>
          <w:rFonts w:cs="ＭＳ 明朝" w:hint="eastAsia"/>
          <w:kern w:val="0"/>
          <w:sz w:val="20"/>
          <w:szCs w:val="18"/>
        </w:rPr>
        <w:t>作物等の建材中の</w:t>
      </w:r>
      <w:r w:rsidRPr="00B82028">
        <w:rPr>
          <w:rFonts w:cs="ＭＳ 明朝" w:hint="eastAsia"/>
          <w:kern w:val="0"/>
          <w:sz w:val="20"/>
          <w:szCs w:val="18"/>
        </w:rPr>
        <w:t>石</w:t>
      </w:r>
      <w:r w:rsidR="00417A5D" w:rsidRPr="00B82028">
        <w:rPr>
          <w:rFonts w:cs="ＭＳ 明朝" w:hint="eastAsia"/>
          <w:kern w:val="0"/>
          <w:sz w:val="20"/>
          <w:szCs w:val="18"/>
        </w:rPr>
        <w:t>綿含有の有無及び程度を判定する分析技術」の</w:t>
      </w:r>
      <w:r w:rsidR="00074067" w:rsidRPr="002673A2">
        <w:rPr>
          <w:rFonts w:asciiTheme="minorEastAsia" w:hAnsiTheme="minorEastAsia" w:cs="ＭＳ 明朝" w:hint="eastAsia"/>
          <w:kern w:val="0"/>
          <w:sz w:val="20"/>
          <w:szCs w:val="18"/>
        </w:rPr>
        <w:t>【Ａ】定性分析法１による</w:t>
      </w:r>
      <w:r w:rsidR="00417A5D" w:rsidRPr="00B82028">
        <w:rPr>
          <w:rFonts w:cs="ＭＳ 明朝" w:hint="eastAsia"/>
          <w:kern w:val="0"/>
          <w:sz w:val="20"/>
          <w:szCs w:val="18"/>
        </w:rPr>
        <w:t>合格者とする。</w:t>
      </w:r>
    </w:p>
    <w:p w:rsidR="0013145C" w:rsidRPr="00B82028" w:rsidRDefault="0013145C" w:rsidP="00C632C0">
      <w:pPr>
        <w:pStyle w:val="a7"/>
        <w:numPr>
          <w:ilvl w:val="1"/>
          <w:numId w:val="21"/>
        </w:numPr>
        <w:snapToGrid w:val="0"/>
        <w:ind w:leftChars="0"/>
        <w:jc w:val="left"/>
        <w:outlineLvl w:val="1"/>
        <w:rPr>
          <w:sz w:val="20"/>
          <w:szCs w:val="18"/>
        </w:rPr>
      </w:pPr>
      <w:r w:rsidRPr="00B82028">
        <w:rPr>
          <w:rFonts w:hint="eastAsia"/>
          <w:sz w:val="20"/>
          <w:szCs w:val="18"/>
        </w:rPr>
        <w:t>表示板等の設置・「事前調査の結果」の掲示・「工事のお知らせ」の掲示</w:t>
      </w:r>
    </w:p>
    <w:p w:rsidR="006C5ACB" w:rsidRPr="00B82028" w:rsidRDefault="006C5ACB" w:rsidP="00C632C0">
      <w:pPr>
        <w:pStyle w:val="a7"/>
        <w:numPr>
          <w:ilvl w:val="0"/>
          <w:numId w:val="11"/>
        </w:numPr>
        <w:snapToGrid w:val="0"/>
        <w:ind w:leftChars="0" w:left="856"/>
        <w:jc w:val="left"/>
        <w:outlineLvl w:val="2"/>
        <w:rPr>
          <w:sz w:val="20"/>
          <w:szCs w:val="18"/>
        </w:rPr>
      </w:pPr>
      <w:r w:rsidRPr="00B82028">
        <w:rPr>
          <w:rFonts w:hint="eastAsia"/>
          <w:sz w:val="20"/>
          <w:szCs w:val="18"/>
        </w:rPr>
        <w:t>大気汚染防止法、労働安全衛生法</w:t>
      </w:r>
      <w:r w:rsidR="00F27F48" w:rsidRPr="00B82028">
        <w:rPr>
          <w:rFonts w:hint="eastAsia"/>
          <w:sz w:val="20"/>
          <w:szCs w:val="18"/>
        </w:rPr>
        <w:t>、</w:t>
      </w:r>
      <w:r w:rsidR="001E23DA" w:rsidRPr="00B82028">
        <w:rPr>
          <w:rFonts w:hint="eastAsia"/>
          <w:sz w:val="20"/>
          <w:szCs w:val="18"/>
        </w:rPr>
        <w:t>石綿則</w:t>
      </w:r>
      <w:r w:rsidRPr="00B82028">
        <w:rPr>
          <w:rFonts w:hint="eastAsia"/>
          <w:sz w:val="20"/>
          <w:szCs w:val="18"/>
        </w:rPr>
        <w:t>に基づく事前調査の結果の掲示</w:t>
      </w:r>
    </w:p>
    <w:p w:rsidR="006C5ACB" w:rsidRPr="00B82028" w:rsidRDefault="006C5ACB" w:rsidP="00C632C0">
      <w:pPr>
        <w:pStyle w:val="a7"/>
        <w:snapToGrid w:val="0"/>
        <w:ind w:leftChars="0" w:left="851" w:firstLineChars="100" w:firstLine="200"/>
        <w:jc w:val="left"/>
        <w:outlineLvl w:val="2"/>
        <w:rPr>
          <w:dstrike/>
          <w:sz w:val="20"/>
          <w:szCs w:val="18"/>
        </w:rPr>
      </w:pPr>
      <w:r w:rsidRPr="00B82028">
        <w:rPr>
          <w:rFonts w:hint="eastAsia"/>
          <w:sz w:val="20"/>
          <w:szCs w:val="18"/>
        </w:rPr>
        <w:t>大気汚染防止法、石綿則に基づき、事前調査の結果を工事現場の公衆の見やすい場所に掲示すること。（特定工事に該当しない場合も掲示すること。）</w:t>
      </w:r>
    </w:p>
    <w:p w:rsidR="006C5ACB" w:rsidRPr="00B82028" w:rsidRDefault="006C5ACB" w:rsidP="00C632C0">
      <w:pPr>
        <w:pStyle w:val="a7"/>
        <w:numPr>
          <w:ilvl w:val="0"/>
          <w:numId w:val="11"/>
        </w:numPr>
        <w:snapToGrid w:val="0"/>
        <w:ind w:leftChars="0" w:left="856"/>
        <w:jc w:val="left"/>
        <w:outlineLvl w:val="2"/>
        <w:rPr>
          <w:sz w:val="20"/>
          <w:szCs w:val="18"/>
        </w:rPr>
      </w:pPr>
      <w:r w:rsidRPr="00B82028">
        <w:rPr>
          <w:rFonts w:hint="eastAsia"/>
          <w:sz w:val="20"/>
          <w:szCs w:val="18"/>
        </w:rPr>
        <w:t>石綿則に基づく掲示</w:t>
      </w:r>
    </w:p>
    <w:p w:rsidR="006C5ACB" w:rsidRPr="00B82028" w:rsidRDefault="006C5ACB" w:rsidP="00C632C0">
      <w:pPr>
        <w:pStyle w:val="a7"/>
        <w:snapToGrid w:val="0"/>
        <w:ind w:leftChars="0" w:left="851" w:firstLineChars="100" w:firstLine="200"/>
        <w:jc w:val="left"/>
        <w:outlineLvl w:val="2"/>
        <w:rPr>
          <w:sz w:val="20"/>
          <w:szCs w:val="18"/>
        </w:rPr>
      </w:pPr>
      <w:r w:rsidRPr="00B82028">
        <w:rPr>
          <w:rFonts w:hint="eastAsia"/>
          <w:sz w:val="20"/>
          <w:szCs w:val="18"/>
        </w:rPr>
        <w:t>石綿則に基づき、</w:t>
      </w:r>
      <w:r w:rsidR="008C2723" w:rsidRPr="00B82028">
        <w:rPr>
          <w:rFonts w:hint="eastAsia"/>
          <w:sz w:val="20"/>
          <w:szCs w:val="18"/>
        </w:rPr>
        <w:t>平成17年８月２日付け基安発第0802001号</w:t>
      </w:r>
      <w:r w:rsidRPr="00B82028">
        <w:rPr>
          <w:rFonts w:hint="eastAsia"/>
          <w:sz w:val="20"/>
          <w:szCs w:val="18"/>
        </w:rPr>
        <w:t>「建築物等の解体等の作業を行うに当たっての石綿ばく露防止対策等の実施内容の掲示について」に示す掲示の例を参考に、関係労働者のみならず周辺住民へ周知するために作業現場の見やすい場所に掲示すること。（石綿等がない場合も掲示すること。）</w:t>
      </w:r>
    </w:p>
    <w:p w:rsidR="00311166" w:rsidRPr="00B82028" w:rsidRDefault="007E358B" w:rsidP="00C632C0">
      <w:pPr>
        <w:pStyle w:val="a7"/>
        <w:numPr>
          <w:ilvl w:val="1"/>
          <w:numId w:val="21"/>
        </w:numPr>
        <w:snapToGrid w:val="0"/>
        <w:ind w:leftChars="0"/>
        <w:jc w:val="left"/>
        <w:outlineLvl w:val="1"/>
        <w:rPr>
          <w:sz w:val="20"/>
          <w:szCs w:val="18"/>
        </w:rPr>
      </w:pPr>
      <w:r w:rsidRPr="00B82028">
        <w:rPr>
          <w:rFonts w:hint="eastAsia"/>
          <w:sz w:val="20"/>
          <w:szCs w:val="18"/>
        </w:rPr>
        <w:t>石綿含有成形板の</w:t>
      </w:r>
      <w:r w:rsidR="00311166" w:rsidRPr="00B82028">
        <w:rPr>
          <w:rFonts w:hint="eastAsia"/>
          <w:sz w:val="20"/>
          <w:szCs w:val="18"/>
        </w:rPr>
        <w:t>除去処理工事</w:t>
      </w:r>
    </w:p>
    <w:p w:rsidR="00311166" w:rsidRPr="00B82028" w:rsidRDefault="006353E4" w:rsidP="00C632C0">
      <w:pPr>
        <w:pStyle w:val="a7"/>
        <w:numPr>
          <w:ilvl w:val="0"/>
          <w:numId w:val="20"/>
        </w:numPr>
        <w:snapToGrid w:val="0"/>
        <w:ind w:leftChars="0"/>
        <w:jc w:val="left"/>
        <w:outlineLvl w:val="1"/>
        <w:rPr>
          <w:sz w:val="20"/>
          <w:szCs w:val="18"/>
        </w:rPr>
      </w:pPr>
      <w:r w:rsidRPr="00B82028">
        <w:rPr>
          <w:rFonts w:hint="eastAsia"/>
          <w:sz w:val="20"/>
          <w:szCs w:val="18"/>
        </w:rPr>
        <w:t>石綿則に従い、石綿含有建材の除去においては、技術上困難な場合を除き、切断、破砕等することなくそのまま建築物等からとりはずすこと。技術上困難な場合は監督員と協議すること。なお、けい酸カルシウム板１種を切断、破砕等する場合にあっては、石綿則に従い湿潤化のうえ、隔離等の措置を講じること。</w:t>
      </w:r>
    </w:p>
    <w:p w:rsidR="00311166" w:rsidRPr="00B82028" w:rsidRDefault="006353E4" w:rsidP="00C632C0">
      <w:pPr>
        <w:pStyle w:val="a7"/>
        <w:numPr>
          <w:ilvl w:val="0"/>
          <w:numId w:val="20"/>
        </w:numPr>
        <w:snapToGrid w:val="0"/>
        <w:ind w:leftChars="0"/>
        <w:jc w:val="left"/>
        <w:outlineLvl w:val="1"/>
        <w:rPr>
          <w:sz w:val="20"/>
          <w:szCs w:val="18"/>
        </w:rPr>
      </w:pPr>
      <w:r w:rsidRPr="00B82028">
        <w:rPr>
          <w:rFonts w:hint="eastAsia"/>
          <w:sz w:val="20"/>
          <w:szCs w:val="18"/>
        </w:rPr>
        <w:t>湿潤化は、エアレススプレイヤー等の噴霧器等による噴霧や粉塵飛散抑制剤をスプレーする方法等とすること。</w:t>
      </w:r>
    </w:p>
    <w:p w:rsidR="00311166" w:rsidRPr="00B82028" w:rsidRDefault="006353E4" w:rsidP="00C632C0">
      <w:pPr>
        <w:pStyle w:val="a7"/>
        <w:numPr>
          <w:ilvl w:val="0"/>
          <w:numId w:val="20"/>
        </w:numPr>
        <w:snapToGrid w:val="0"/>
        <w:ind w:leftChars="0"/>
        <w:jc w:val="left"/>
        <w:outlineLvl w:val="1"/>
        <w:rPr>
          <w:sz w:val="20"/>
          <w:szCs w:val="18"/>
        </w:rPr>
      </w:pPr>
      <w:r w:rsidRPr="00B82028">
        <w:rPr>
          <w:rFonts w:hint="eastAsia"/>
          <w:sz w:val="20"/>
          <w:szCs w:val="18"/>
        </w:rPr>
        <w:t>隔離は、屋内の作業においては作業場の壁面や床面等をプラスティックシート等で覆い、また屋外の作業においては作業場の周囲をパネル、プラスティックシート等で覆うものとする。なお、負圧管理は要しない。</w:t>
      </w:r>
    </w:p>
    <w:p w:rsidR="0013145C" w:rsidRPr="00B82028" w:rsidRDefault="006C5ACB" w:rsidP="00C632C0">
      <w:pPr>
        <w:pStyle w:val="a7"/>
        <w:numPr>
          <w:ilvl w:val="1"/>
          <w:numId w:val="21"/>
        </w:numPr>
        <w:snapToGrid w:val="0"/>
        <w:ind w:leftChars="0"/>
        <w:jc w:val="left"/>
        <w:outlineLvl w:val="1"/>
        <w:rPr>
          <w:sz w:val="20"/>
          <w:szCs w:val="18"/>
        </w:rPr>
      </w:pPr>
      <w:r w:rsidRPr="00B82028">
        <w:rPr>
          <w:rFonts w:hint="eastAsia"/>
          <w:sz w:val="20"/>
          <w:szCs w:val="18"/>
        </w:rPr>
        <w:t>工事区分</w:t>
      </w:r>
    </w:p>
    <w:p w:rsidR="0013145C" w:rsidRPr="00B82028" w:rsidRDefault="0013145C" w:rsidP="00C632C0">
      <w:pPr>
        <w:snapToGrid w:val="0"/>
        <w:ind w:leftChars="200" w:left="420" w:firstLineChars="100" w:firstLine="200"/>
        <w:jc w:val="left"/>
        <w:rPr>
          <w:sz w:val="20"/>
          <w:szCs w:val="18"/>
        </w:rPr>
      </w:pPr>
      <w:r w:rsidRPr="00B82028">
        <w:rPr>
          <w:rFonts w:hint="eastAsia"/>
          <w:sz w:val="20"/>
          <w:szCs w:val="18"/>
        </w:rPr>
        <w:t>※下表を適用する。　○別途工事区分表による。</w:t>
      </w:r>
    </w:p>
    <w:tbl>
      <w:tblPr>
        <w:tblStyle w:val="a8"/>
        <w:tblW w:w="0" w:type="auto"/>
        <w:tblInd w:w="846" w:type="dxa"/>
        <w:tblCellMar>
          <w:left w:w="57" w:type="dxa"/>
          <w:right w:w="57" w:type="dxa"/>
        </w:tblCellMar>
        <w:tblLook w:val="04A0" w:firstRow="1" w:lastRow="0" w:firstColumn="1" w:lastColumn="0" w:noHBand="0" w:noVBand="1"/>
      </w:tblPr>
      <w:tblGrid>
        <w:gridCol w:w="2013"/>
        <w:gridCol w:w="851"/>
        <w:gridCol w:w="850"/>
        <w:gridCol w:w="1956"/>
        <w:gridCol w:w="850"/>
        <w:gridCol w:w="851"/>
      </w:tblGrid>
      <w:tr w:rsidR="00B82028" w:rsidRPr="00B82028" w:rsidTr="00713A7C">
        <w:tc>
          <w:tcPr>
            <w:tcW w:w="2013" w:type="dxa"/>
          </w:tcPr>
          <w:p w:rsidR="008C2723" w:rsidRPr="00B82028" w:rsidRDefault="008C2723" w:rsidP="00713A7C">
            <w:pPr>
              <w:snapToGrid w:val="0"/>
              <w:jc w:val="center"/>
              <w:rPr>
                <w:sz w:val="20"/>
                <w:szCs w:val="20"/>
              </w:rPr>
            </w:pPr>
            <w:r w:rsidRPr="00B82028">
              <w:rPr>
                <w:rFonts w:hint="eastAsia"/>
                <w:sz w:val="20"/>
                <w:szCs w:val="20"/>
              </w:rPr>
              <w:t>項目</w:t>
            </w:r>
          </w:p>
        </w:tc>
        <w:tc>
          <w:tcPr>
            <w:tcW w:w="851" w:type="dxa"/>
          </w:tcPr>
          <w:p w:rsidR="008C2723" w:rsidRPr="00B82028" w:rsidRDefault="008C2723" w:rsidP="00713A7C">
            <w:pPr>
              <w:snapToGrid w:val="0"/>
              <w:jc w:val="center"/>
              <w:rPr>
                <w:sz w:val="20"/>
                <w:szCs w:val="20"/>
              </w:rPr>
            </w:pPr>
            <w:r w:rsidRPr="00B82028">
              <w:rPr>
                <w:rFonts w:hint="eastAsia"/>
                <w:sz w:val="20"/>
                <w:szCs w:val="20"/>
              </w:rPr>
              <w:t>本工事</w:t>
            </w:r>
          </w:p>
        </w:tc>
        <w:tc>
          <w:tcPr>
            <w:tcW w:w="850" w:type="dxa"/>
          </w:tcPr>
          <w:p w:rsidR="008C2723" w:rsidRPr="00B82028" w:rsidRDefault="008C2723" w:rsidP="00713A7C">
            <w:pPr>
              <w:snapToGrid w:val="0"/>
              <w:jc w:val="center"/>
              <w:rPr>
                <w:sz w:val="20"/>
                <w:szCs w:val="20"/>
              </w:rPr>
            </w:pPr>
            <w:r w:rsidRPr="00B82028">
              <w:rPr>
                <w:rFonts w:hint="eastAsia"/>
                <w:sz w:val="20"/>
                <w:szCs w:val="20"/>
              </w:rPr>
              <w:t>別途</w:t>
            </w:r>
          </w:p>
        </w:tc>
        <w:tc>
          <w:tcPr>
            <w:tcW w:w="1956" w:type="dxa"/>
          </w:tcPr>
          <w:p w:rsidR="008C2723" w:rsidRPr="00B82028" w:rsidRDefault="008C2723" w:rsidP="00713A7C">
            <w:pPr>
              <w:snapToGrid w:val="0"/>
              <w:jc w:val="center"/>
              <w:rPr>
                <w:sz w:val="20"/>
                <w:szCs w:val="20"/>
              </w:rPr>
            </w:pPr>
            <w:r w:rsidRPr="00B82028">
              <w:rPr>
                <w:rFonts w:hint="eastAsia"/>
                <w:sz w:val="20"/>
                <w:szCs w:val="20"/>
              </w:rPr>
              <w:t>項目</w:t>
            </w:r>
          </w:p>
        </w:tc>
        <w:tc>
          <w:tcPr>
            <w:tcW w:w="850" w:type="dxa"/>
          </w:tcPr>
          <w:p w:rsidR="008C2723" w:rsidRPr="00B82028" w:rsidRDefault="008C2723" w:rsidP="00713A7C">
            <w:pPr>
              <w:snapToGrid w:val="0"/>
              <w:jc w:val="center"/>
              <w:rPr>
                <w:sz w:val="20"/>
                <w:szCs w:val="20"/>
              </w:rPr>
            </w:pPr>
            <w:r w:rsidRPr="00B82028">
              <w:rPr>
                <w:rFonts w:hint="eastAsia"/>
                <w:sz w:val="20"/>
                <w:szCs w:val="20"/>
              </w:rPr>
              <w:t>本工事</w:t>
            </w:r>
          </w:p>
        </w:tc>
        <w:tc>
          <w:tcPr>
            <w:tcW w:w="851" w:type="dxa"/>
          </w:tcPr>
          <w:p w:rsidR="008C2723" w:rsidRPr="00B82028" w:rsidRDefault="008C2723" w:rsidP="00713A7C">
            <w:pPr>
              <w:snapToGrid w:val="0"/>
              <w:jc w:val="center"/>
              <w:rPr>
                <w:sz w:val="20"/>
                <w:szCs w:val="20"/>
              </w:rPr>
            </w:pPr>
            <w:r w:rsidRPr="00B82028">
              <w:rPr>
                <w:rFonts w:hint="eastAsia"/>
                <w:sz w:val="20"/>
                <w:szCs w:val="20"/>
              </w:rPr>
              <w:t>別途</w:t>
            </w:r>
          </w:p>
        </w:tc>
      </w:tr>
      <w:tr w:rsidR="00B82028" w:rsidRPr="00B82028" w:rsidTr="00713A7C">
        <w:tc>
          <w:tcPr>
            <w:tcW w:w="2013" w:type="dxa"/>
          </w:tcPr>
          <w:p w:rsidR="008C2723" w:rsidRPr="00B82028" w:rsidRDefault="008C2723" w:rsidP="00713A7C">
            <w:pPr>
              <w:snapToGrid w:val="0"/>
              <w:jc w:val="center"/>
              <w:rPr>
                <w:sz w:val="20"/>
                <w:szCs w:val="20"/>
              </w:rPr>
            </w:pPr>
            <w:r w:rsidRPr="00B82028">
              <w:rPr>
                <w:rFonts w:hint="eastAsia"/>
                <w:sz w:val="20"/>
                <w:szCs w:val="20"/>
              </w:rPr>
              <w:t>梁貫通スリーブ</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1956" w:type="dxa"/>
            <w:vMerge w:val="restart"/>
          </w:tcPr>
          <w:p w:rsidR="008C2723" w:rsidRPr="00B82028" w:rsidRDefault="008C2723" w:rsidP="00713A7C">
            <w:pPr>
              <w:snapToGrid w:val="0"/>
              <w:jc w:val="center"/>
              <w:rPr>
                <w:sz w:val="20"/>
                <w:szCs w:val="20"/>
              </w:rPr>
            </w:pPr>
            <w:r w:rsidRPr="00B82028">
              <w:rPr>
                <w:rFonts w:hint="eastAsia"/>
                <w:sz w:val="20"/>
                <w:szCs w:val="20"/>
              </w:rPr>
              <w:t>緊急ガス遮断装置</w:t>
            </w:r>
          </w:p>
          <w:p w:rsidR="008C2723" w:rsidRPr="00B82028" w:rsidRDefault="008C2723" w:rsidP="00713A7C">
            <w:pPr>
              <w:snapToGrid w:val="0"/>
              <w:jc w:val="center"/>
              <w:rPr>
                <w:sz w:val="20"/>
                <w:szCs w:val="20"/>
              </w:rPr>
            </w:pPr>
            <w:r w:rsidRPr="00B82028">
              <w:rPr>
                <w:rFonts w:hint="eastAsia"/>
                <w:sz w:val="20"/>
                <w:szCs w:val="20"/>
              </w:rPr>
              <w:t>の渡り配管配線</w:t>
            </w:r>
          </w:p>
        </w:tc>
        <w:tc>
          <w:tcPr>
            <w:tcW w:w="850" w:type="dxa"/>
            <w:vMerge w:val="restart"/>
            <w:vAlign w:val="center"/>
          </w:tcPr>
          <w:p w:rsidR="008C2723" w:rsidRPr="00B82028" w:rsidRDefault="008C2723" w:rsidP="00713A7C">
            <w:pPr>
              <w:snapToGrid w:val="0"/>
              <w:jc w:val="center"/>
              <w:rPr>
                <w:sz w:val="20"/>
                <w:szCs w:val="20"/>
              </w:rPr>
            </w:pPr>
            <w:r w:rsidRPr="00B82028">
              <w:rPr>
                <w:rFonts w:hint="eastAsia"/>
                <w:sz w:val="20"/>
                <w:szCs w:val="20"/>
              </w:rPr>
              <w:t>○</w:t>
            </w:r>
          </w:p>
        </w:tc>
        <w:tc>
          <w:tcPr>
            <w:tcW w:w="851" w:type="dxa"/>
            <w:vMerge w:val="restart"/>
            <w:vAlign w:val="center"/>
          </w:tcPr>
          <w:p w:rsidR="008C2723" w:rsidRPr="00B82028" w:rsidRDefault="008C2723" w:rsidP="00713A7C">
            <w:pPr>
              <w:snapToGrid w:val="0"/>
              <w:jc w:val="center"/>
              <w:rPr>
                <w:sz w:val="20"/>
                <w:szCs w:val="20"/>
              </w:rPr>
            </w:pPr>
            <w:r w:rsidRPr="00B82028">
              <w:rPr>
                <w:rFonts w:hint="eastAsia"/>
                <w:sz w:val="20"/>
                <w:szCs w:val="20"/>
              </w:rPr>
              <w:t>※</w:t>
            </w:r>
          </w:p>
        </w:tc>
      </w:tr>
      <w:tr w:rsidR="00B82028" w:rsidRPr="00B82028" w:rsidTr="00713A7C">
        <w:tc>
          <w:tcPr>
            <w:tcW w:w="2013" w:type="dxa"/>
          </w:tcPr>
          <w:p w:rsidR="008C2723" w:rsidRPr="00B82028" w:rsidRDefault="008C2723" w:rsidP="00713A7C">
            <w:pPr>
              <w:snapToGrid w:val="0"/>
              <w:jc w:val="center"/>
              <w:rPr>
                <w:sz w:val="20"/>
                <w:szCs w:val="20"/>
              </w:rPr>
            </w:pPr>
            <w:r w:rsidRPr="00B82028">
              <w:rPr>
                <w:rFonts w:hint="eastAsia"/>
                <w:sz w:val="20"/>
                <w:szCs w:val="20"/>
              </w:rPr>
              <w:t>壁貫通スリーブ</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1956" w:type="dxa"/>
            <w:vMerge/>
          </w:tcPr>
          <w:p w:rsidR="008C2723" w:rsidRPr="00B82028" w:rsidRDefault="008C2723" w:rsidP="00713A7C">
            <w:pPr>
              <w:snapToGrid w:val="0"/>
              <w:jc w:val="center"/>
              <w:rPr>
                <w:sz w:val="20"/>
                <w:szCs w:val="20"/>
              </w:rPr>
            </w:pPr>
          </w:p>
        </w:tc>
        <w:tc>
          <w:tcPr>
            <w:tcW w:w="850" w:type="dxa"/>
            <w:vMerge/>
          </w:tcPr>
          <w:p w:rsidR="008C2723" w:rsidRPr="00B82028" w:rsidRDefault="008C2723" w:rsidP="00713A7C">
            <w:pPr>
              <w:snapToGrid w:val="0"/>
              <w:rPr>
                <w:sz w:val="20"/>
                <w:szCs w:val="20"/>
              </w:rPr>
            </w:pPr>
          </w:p>
        </w:tc>
        <w:tc>
          <w:tcPr>
            <w:tcW w:w="851" w:type="dxa"/>
            <w:vMerge/>
          </w:tcPr>
          <w:p w:rsidR="008C2723" w:rsidRPr="00B82028" w:rsidRDefault="008C2723" w:rsidP="00713A7C">
            <w:pPr>
              <w:snapToGrid w:val="0"/>
              <w:jc w:val="center"/>
              <w:rPr>
                <w:sz w:val="20"/>
                <w:szCs w:val="20"/>
              </w:rPr>
            </w:pPr>
          </w:p>
        </w:tc>
      </w:tr>
      <w:tr w:rsidR="00B82028" w:rsidRPr="00B82028" w:rsidTr="00713A7C">
        <w:tc>
          <w:tcPr>
            <w:tcW w:w="2013" w:type="dxa"/>
          </w:tcPr>
          <w:p w:rsidR="008C2723" w:rsidRPr="00B82028" w:rsidRDefault="008C2723" w:rsidP="00713A7C">
            <w:pPr>
              <w:snapToGrid w:val="0"/>
              <w:jc w:val="center"/>
              <w:rPr>
                <w:sz w:val="20"/>
                <w:szCs w:val="20"/>
              </w:rPr>
            </w:pPr>
            <w:r w:rsidRPr="00B82028">
              <w:rPr>
                <w:rFonts w:hint="eastAsia"/>
                <w:sz w:val="20"/>
                <w:szCs w:val="20"/>
              </w:rPr>
              <w:t>床貫通スリーブ</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1956" w:type="dxa"/>
          </w:tcPr>
          <w:p w:rsidR="008C2723" w:rsidRPr="00B82028" w:rsidRDefault="008C2723" w:rsidP="00713A7C">
            <w:pPr>
              <w:snapToGrid w:val="0"/>
              <w:jc w:val="center"/>
              <w:rPr>
                <w:sz w:val="20"/>
                <w:szCs w:val="20"/>
              </w:rPr>
            </w:pPr>
            <w:r w:rsidRPr="00B82028">
              <w:rPr>
                <w:rFonts w:hint="eastAsia"/>
                <w:sz w:val="20"/>
                <w:szCs w:val="20"/>
              </w:rPr>
              <w:t>同上用操作盤取付け</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r>
      <w:tr w:rsidR="00B82028" w:rsidRPr="00B82028" w:rsidTr="00713A7C">
        <w:tc>
          <w:tcPr>
            <w:tcW w:w="2013" w:type="dxa"/>
          </w:tcPr>
          <w:p w:rsidR="008C2723" w:rsidRPr="00B82028" w:rsidRDefault="008C2723" w:rsidP="00713A7C">
            <w:pPr>
              <w:snapToGrid w:val="0"/>
              <w:jc w:val="center"/>
              <w:rPr>
                <w:sz w:val="20"/>
                <w:szCs w:val="20"/>
              </w:rPr>
            </w:pPr>
            <w:r w:rsidRPr="00B82028">
              <w:rPr>
                <w:rFonts w:hint="eastAsia"/>
                <w:sz w:val="20"/>
                <w:szCs w:val="20"/>
              </w:rPr>
              <w:t>貫通部穴埋め</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1956" w:type="dxa"/>
            <w:vMerge w:val="restart"/>
          </w:tcPr>
          <w:p w:rsidR="008C2723" w:rsidRPr="00B82028" w:rsidRDefault="008C2723" w:rsidP="00713A7C">
            <w:pPr>
              <w:snapToGrid w:val="0"/>
              <w:jc w:val="center"/>
              <w:rPr>
                <w:sz w:val="20"/>
                <w:szCs w:val="20"/>
              </w:rPr>
            </w:pPr>
            <w:r w:rsidRPr="00B82028">
              <w:rPr>
                <w:rFonts w:hint="eastAsia"/>
                <w:sz w:val="20"/>
                <w:szCs w:val="20"/>
              </w:rPr>
              <w:t>業務用連動弁の</w:t>
            </w:r>
          </w:p>
          <w:p w:rsidR="008C2723" w:rsidRPr="00B82028" w:rsidRDefault="008C2723" w:rsidP="00713A7C">
            <w:pPr>
              <w:snapToGrid w:val="0"/>
              <w:jc w:val="center"/>
              <w:rPr>
                <w:sz w:val="20"/>
                <w:szCs w:val="20"/>
              </w:rPr>
            </w:pPr>
            <w:r w:rsidRPr="00B82028">
              <w:rPr>
                <w:rFonts w:hint="eastAsia"/>
                <w:sz w:val="20"/>
                <w:szCs w:val="20"/>
              </w:rPr>
              <w:t>渡り配管配線</w:t>
            </w:r>
          </w:p>
        </w:tc>
        <w:tc>
          <w:tcPr>
            <w:tcW w:w="850" w:type="dxa"/>
            <w:vMerge w:val="restart"/>
            <w:vAlign w:val="center"/>
          </w:tcPr>
          <w:p w:rsidR="008C2723" w:rsidRPr="00B82028" w:rsidRDefault="008C2723" w:rsidP="00713A7C">
            <w:pPr>
              <w:snapToGrid w:val="0"/>
              <w:jc w:val="center"/>
              <w:rPr>
                <w:sz w:val="20"/>
                <w:szCs w:val="20"/>
              </w:rPr>
            </w:pPr>
            <w:r w:rsidRPr="00B82028">
              <w:rPr>
                <w:rFonts w:hint="eastAsia"/>
                <w:sz w:val="20"/>
                <w:szCs w:val="20"/>
              </w:rPr>
              <w:t>○</w:t>
            </w:r>
          </w:p>
        </w:tc>
        <w:tc>
          <w:tcPr>
            <w:tcW w:w="851" w:type="dxa"/>
            <w:vMerge w:val="restart"/>
            <w:vAlign w:val="center"/>
          </w:tcPr>
          <w:p w:rsidR="008C2723" w:rsidRPr="00B82028" w:rsidRDefault="008C2723" w:rsidP="00713A7C">
            <w:pPr>
              <w:snapToGrid w:val="0"/>
              <w:jc w:val="center"/>
              <w:rPr>
                <w:sz w:val="20"/>
                <w:szCs w:val="20"/>
              </w:rPr>
            </w:pPr>
            <w:r w:rsidRPr="00B82028">
              <w:rPr>
                <w:rFonts w:hint="eastAsia"/>
                <w:sz w:val="20"/>
                <w:szCs w:val="20"/>
              </w:rPr>
              <w:t>※</w:t>
            </w:r>
          </w:p>
        </w:tc>
      </w:tr>
      <w:tr w:rsidR="00B82028" w:rsidRPr="00B82028" w:rsidTr="00713A7C">
        <w:tc>
          <w:tcPr>
            <w:tcW w:w="2013" w:type="dxa"/>
          </w:tcPr>
          <w:p w:rsidR="008C2723" w:rsidRPr="00B82028" w:rsidRDefault="008C2723" w:rsidP="00713A7C">
            <w:pPr>
              <w:snapToGrid w:val="0"/>
              <w:jc w:val="center"/>
              <w:rPr>
                <w:sz w:val="20"/>
                <w:szCs w:val="20"/>
              </w:rPr>
            </w:pPr>
            <w:r w:rsidRPr="00B82028">
              <w:rPr>
                <w:rFonts w:hint="eastAsia"/>
                <w:sz w:val="20"/>
                <w:szCs w:val="20"/>
              </w:rPr>
              <w:t>同上仕上げ</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1956" w:type="dxa"/>
            <w:vMerge/>
          </w:tcPr>
          <w:p w:rsidR="008C2723" w:rsidRPr="00B82028" w:rsidRDefault="008C2723" w:rsidP="00713A7C">
            <w:pPr>
              <w:snapToGrid w:val="0"/>
              <w:jc w:val="center"/>
              <w:rPr>
                <w:sz w:val="20"/>
                <w:szCs w:val="20"/>
              </w:rPr>
            </w:pPr>
          </w:p>
        </w:tc>
        <w:tc>
          <w:tcPr>
            <w:tcW w:w="850" w:type="dxa"/>
            <w:vMerge/>
          </w:tcPr>
          <w:p w:rsidR="008C2723" w:rsidRPr="00B82028" w:rsidRDefault="008C2723" w:rsidP="00713A7C">
            <w:pPr>
              <w:snapToGrid w:val="0"/>
              <w:jc w:val="center"/>
              <w:rPr>
                <w:sz w:val="20"/>
                <w:szCs w:val="20"/>
              </w:rPr>
            </w:pPr>
          </w:p>
        </w:tc>
        <w:tc>
          <w:tcPr>
            <w:tcW w:w="851" w:type="dxa"/>
            <w:vMerge/>
          </w:tcPr>
          <w:p w:rsidR="008C2723" w:rsidRPr="00B82028" w:rsidRDefault="008C2723" w:rsidP="00713A7C">
            <w:pPr>
              <w:snapToGrid w:val="0"/>
              <w:jc w:val="center"/>
              <w:rPr>
                <w:sz w:val="20"/>
                <w:szCs w:val="20"/>
              </w:rPr>
            </w:pPr>
          </w:p>
        </w:tc>
      </w:tr>
      <w:tr w:rsidR="00B82028" w:rsidRPr="00B82028" w:rsidTr="00713A7C">
        <w:tc>
          <w:tcPr>
            <w:tcW w:w="2013" w:type="dxa"/>
          </w:tcPr>
          <w:p w:rsidR="008C2723" w:rsidRPr="00B82028" w:rsidRDefault="008C2723" w:rsidP="00713A7C">
            <w:pPr>
              <w:snapToGrid w:val="0"/>
              <w:jc w:val="center"/>
              <w:rPr>
                <w:w w:val="70"/>
                <w:sz w:val="20"/>
                <w:szCs w:val="20"/>
              </w:rPr>
            </w:pPr>
            <w:r w:rsidRPr="00B82028">
              <w:rPr>
                <w:rFonts w:hint="eastAsia"/>
                <w:w w:val="70"/>
                <w:sz w:val="20"/>
                <w:szCs w:val="20"/>
              </w:rPr>
              <w:t>マイコンメーター用アダプタ</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1956" w:type="dxa"/>
          </w:tcPr>
          <w:p w:rsidR="008C2723" w:rsidRPr="00B82028" w:rsidRDefault="008C2723" w:rsidP="00713A7C">
            <w:pPr>
              <w:snapToGrid w:val="0"/>
              <w:jc w:val="center"/>
              <w:rPr>
                <w:sz w:val="20"/>
                <w:szCs w:val="20"/>
              </w:rPr>
            </w:pPr>
            <w:r w:rsidRPr="00B82028">
              <w:rPr>
                <w:rFonts w:hint="eastAsia"/>
                <w:sz w:val="20"/>
                <w:szCs w:val="20"/>
              </w:rPr>
              <w:t>同上用操作器取付け</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r>
      <w:tr w:rsidR="00B82028" w:rsidRPr="00B82028" w:rsidTr="00713A7C">
        <w:tc>
          <w:tcPr>
            <w:tcW w:w="2013" w:type="dxa"/>
          </w:tcPr>
          <w:p w:rsidR="008C2723" w:rsidRPr="00B82028" w:rsidRDefault="008C2723" w:rsidP="00713A7C">
            <w:pPr>
              <w:snapToGrid w:val="0"/>
              <w:jc w:val="center"/>
              <w:rPr>
                <w:sz w:val="20"/>
                <w:szCs w:val="20"/>
              </w:rPr>
            </w:pPr>
            <w:r w:rsidRPr="00B82028">
              <w:rPr>
                <w:rFonts w:hint="eastAsia"/>
                <w:sz w:val="20"/>
                <w:szCs w:val="20"/>
              </w:rPr>
              <w:t>同上用配管配線</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1956" w:type="dxa"/>
          </w:tcPr>
          <w:p w:rsidR="008C2723" w:rsidRPr="00B82028" w:rsidRDefault="008C2723" w:rsidP="00713A7C">
            <w:pPr>
              <w:snapToGrid w:val="0"/>
              <w:jc w:val="center"/>
              <w:rPr>
                <w:sz w:val="20"/>
                <w:szCs w:val="20"/>
              </w:rPr>
            </w:pPr>
            <w:r w:rsidRPr="00B82028">
              <w:rPr>
                <w:rFonts w:hint="eastAsia"/>
                <w:sz w:val="20"/>
                <w:szCs w:val="20"/>
              </w:rPr>
              <w:t>金属可とう管</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r>
      <w:tr w:rsidR="00B82028" w:rsidRPr="00B82028" w:rsidTr="00713A7C">
        <w:tc>
          <w:tcPr>
            <w:tcW w:w="2013" w:type="dxa"/>
          </w:tcPr>
          <w:p w:rsidR="008C2723" w:rsidRPr="00B82028" w:rsidRDefault="008C2723" w:rsidP="00713A7C">
            <w:pPr>
              <w:snapToGrid w:val="0"/>
              <w:jc w:val="center"/>
              <w:rPr>
                <w:sz w:val="20"/>
                <w:szCs w:val="20"/>
              </w:rPr>
            </w:pPr>
            <w:r w:rsidRPr="00B82028">
              <w:rPr>
                <w:rFonts w:hint="eastAsia"/>
                <w:sz w:val="20"/>
                <w:szCs w:val="20"/>
              </w:rPr>
              <w:t>ガス漏れ警報器</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1956" w:type="dxa"/>
          </w:tcPr>
          <w:p w:rsidR="008C2723" w:rsidRPr="00B82028" w:rsidRDefault="008C2723" w:rsidP="00713A7C">
            <w:pPr>
              <w:snapToGrid w:val="0"/>
              <w:jc w:val="center"/>
              <w:rPr>
                <w:sz w:val="20"/>
                <w:szCs w:val="20"/>
              </w:rPr>
            </w:pPr>
            <w:r w:rsidRPr="00B82028">
              <w:rPr>
                <w:rFonts w:hint="eastAsia"/>
                <w:sz w:val="20"/>
                <w:szCs w:val="20"/>
              </w:rPr>
              <w:t>強化ゴムホース</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r>
      <w:tr w:rsidR="00B82028" w:rsidRPr="00B82028" w:rsidTr="00713A7C">
        <w:tc>
          <w:tcPr>
            <w:tcW w:w="2013" w:type="dxa"/>
          </w:tcPr>
          <w:p w:rsidR="008C2723" w:rsidRPr="00B82028" w:rsidRDefault="008C2723" w:rsidP="00713A7C">
            <w:pPr>
              <w:snapToGrid w:val="0"/>
              <w:jc w:val="center"/>
              <w:rPr>
                <w:sz w:val="20"/>
                <w:szCs w:val="20"/>
              </w:rPr>
            </w:pPr>
            <w:r w:rsidRPr="00B82028">
              <w:rPr>
                <w:rFonts w:hint="eastAsia"/>
                <w:sz w:val="20"/>
                <w:szCs w:val="20"/>
              </w:rPr>
              <w:t>ガス漏れ警報設備</w:t>
            </w:r>
          </w:p>
        </w:tc>
        <w:tc>
          <w:tcPr>
            <w:tcW w:w="851" w:type="dxa"/>
          </w:tcPr>
          <w:p w:rsidR="008C2723" w:rsidRPr="00B82028" w:rsidRDefault="008C2723" w:rsidP="00713A7C">
            <w:pPr>
              <w:snapToGrid w:val="0"/>
              <w:jc w:val="center"/>
              <w:rPr>
                <w:sz w:val="20"/>
                <w:szCs w:val="20"/>
              </w:rPr>
            </w:pPr>
            <w:r w:rsidRPr="00B82028">
              <w:rPr>
                <w:rFonts w:hint="eastAsia"/>
                <w:sz w:val="20"/>
                <w:szCs w:val="20"/>
              </w:rPr>
              <w:t>○</w:t>
            </w:r>
          </w:p>
        </w:tc>
        <w:tc>
          <w:tcPr>
            <w:tcW w:w="850" w:type="dxa"/>
          </w:tcPr>
          <w:p w:rsidR="008C2723" w:rsidRPr="00B82028" w:rsidRDefault="008C2723" w:rsidP="00713A7C">
            <w:pPr>
              <w:snapToGrid w:val="0"/>
              <w:jc w:val="center"/>
              <w:rPr>
                <w:sz w:val="20"/>
                <w:szCs w:val="20"/>
              </w:rPr>
            </w:pPr>
            <w:r w:rsidRPr="00B82028">
              <w:rPr>
                <w:rFonts w:hint="eastAsia"/>
                <w:sz w:val="20"/>
                <w:szCs w:val="20"/>
              </w:rPr>
              <w:t>※</w:t>
            </w:r>
          </w:p>
        </w:tc>
        <w:tc>
          <w:tcPr>
            <w:tcW w:w="1956" w:type="dxa"/>
          </w:tcPr>
          <w:p w:rsidR="008C2723" w:rsidRPr="00B82028" w:rsidRDefault="008C2723" w:rsidP="00713A7C">
            <w:pPr>
              <w:snapToGrid w:val="0"/>
              <w:jc w:val="center"/>
              <w:rPr>
                <w:sz w:val="20"/>
                <w:szCs w:val="20"/>
              </w:rPr>
            </w:pPr>
          </w:p>
        </w:tc>
        <w:tc>
          <w:tcPr>
            <w:tcW w:w="850" w:type="dxa"/>
          </w:tcPr>
          <w:p w:rsidR="008C2723" w:rsidRPr="00B82028" w:rsidRDefault="008C2723" w:rsidP="00713A7C">
            <w:pPr>
              <w:snapToGrid w:val="0"/>
              <w:jc w:val="center"/>
              <w:rPr>
                <w:sz w:val="20"/>
                <w:szCs w:val="20"/>
              </w:rPr>
            </w:pPr>
          </w:p>
        </w:tc>
        <w:tc>
          <w:tcPr>
            <w:tcW w:w="851" w:type="dxa"/>
          </w:tcPr>
          <w:p w:rsidR="008C2723" w:rsidRPr="00B82028" w:rsidRDefault="008C2723" w:rsidP="00713A7C">
            <w:pPr>
              <w:snapToGrid w:val="0"/>
              <w:jc w:val="center"/>
              <w:rPr>
                <w:sz w:val="20"/>
                <w:szCs w:val="20"/>
              </w:rPr>
            </w:pPr>
          </w:p>
        </w:tc>
      </w:tr>
    </w:tbl>
    <w:p w:rsidR="006A7D4F" w:rsidRPr="00B82028" w:rsidRDefault="006A7D4F" w:rsidP="00F27DB6">
      <w:pPr>
        <w:pStyle w:val="a7"/>
        <w:numPr>
          <w:ilvl w:val="1"/>
          <w:numId w:val="25"/>
        </w:numPr>
        <w:snapToGrid w:val="0"/>
        <w:ind w:leftChars="50" w:left="785" w:hanging="680"/>
        <w:jc w:val="left"/>
        <w:outlineLvl w:val="1"/>
        <w:rPr>
          <w:sz w:val="20"/>
          <w:szCs w:val="18"/>
        </w:rPr>
      </w:pPr>
      <w:r w:rsidRPr="00B82028">
        <w:rPr>
          <w:rFonts w:hint="eastAsia"/>
          <w:sz w:val="20"/>
          <w:szCs w:val="18"/>
        </w:rPr>
        <w:t>配管記号</w:t>
      </w:r>
    </w:p>
    <w:tbl>
      <w:tblPr>
        <w:tblStyle w:val="a8"/>
        <w:tblW w:w="0" w:type="auto"/>
        <w:tblInd w:w="846" w:type="dxa"/>
        <w:tblCellMar>
          <w:left w:w="57" w:type="dxa"/>
          <w:right w:w="57" w:type="dxa"/>
        </w:tblCellMar>
        <w:tblLook w:val="04A0" w:firstRow="1" w:lastRow="0" w:firstColumn="1" w:lastColumn="0" w:noHBand="0" w:noVBand="1"/>
      </w:tblPr>
      <w:tblGrid>
        <w:gridCol w:w="3118"/>
        <w:gridCol w:w="859"/>
        <w:gridCol w:w="2543"/>
        <w:gridCol w:w="851"/>
      </w:tblGrid>
      <w:tr w:rsidR="00B82028" w:rsidRPr="00B82028" w:rsidTr="00713A7C">
        <w:trPr>
          <w:trHeight w:val="20"/>
        </w:trPr>
        <w:tc>
          <w:tcPr>
            <w:tcW w:w="3118" w:type="dxa"/>
          </w:tcPr>
          <w:p w:rsidR="008C2723" w:rsidRPr="00B82028" w:rsidRDefault="008C2723" w:rsidP="00713A7C">
            <w:pPr>
              <w:snapToGrid w:val="0"/>
              <w:jc w:val="center"/>
              <w:outlineLvl w:val="1"/>
              <w:rPr>
                <w:sz w:val="20"/>
                <w:szCs w:val="20"/>
              </w:rPr>
            </w:pPr>
            <w:r w:rsidRPr="00B82028">
              <w:rPr>
                <w:rFonts w:hint="eastAsia"/>
                <w:sz w:val="20"/>
                <w:szCs w:val="20"/>
              </w:rPr>
              <w:t>名　　称</w:t>
            </w:r>
          </w:p>
        </w:tc>
        <w:tc>
          <w:tcPr>
            <w:tcW w:w="859" w:type="dxa"/>
          </w:tcPr>
          <w:p w:rsidR="008C2723" w:rsidRPr="00B82028" w:rsidRDefault="008C2723" w:rsidP="00713A7C">
            <w:pPr>
              <w:snapToGrid w:val="0"/>
              <w:jc w:val="center"/>
              <w:outlineLvl w:val="1"/>
              <w:rPr>
                <w:sz w:val="20"/>
                <w:szCs w:val="20"/>
              </w:rPr>
            </w:pPr>
            <w:r w:rsidRPr="00B82028">
              <w:rPr>
                <w:rFonts w:hint="eastAsia"/>
                <w:sz w:val="20"/>
                <w:szCs w:val="20"/>
              </w:rPr>
              <w:t>記　号</w:t>
            </w:r>
          </w:p>
        </w:tc>
        <w:tc>
          <w:tcPr>
            <w:tcW w:w="2543" w:type="dxa"/>
          </w:tcPr>
          <w:p w:rsidR="008C2723" w:rsidRPr="00B82028" w:rsidRDefault="008C2723" w:rsidP="00713A7C">
            <w:pPr>
              <w:snapToGrid w:val="0"/>
              <w:jc w:val="center"/>
              <w:outlineLvl w:val="1"/>
              <w:rPr>
                <w:sz w:val="20"/>
                <w:szCs w:val="20"/>
              </w:rPr>
            </w:pPr>
            <w:r w:rsidRPr="00B82028">
              <w:rPr>
                <w:rFonts w:hint="eastAsia"/>
                <w:sz w:val="20"/>
                <w:szCs w:val="20"/>
              </w:rPr>
              <w:t>名　　称</w:t>
            </w:r>
          </w:p>
        </w:tc>
        <w:tc>
          <w:tcPr>
            <w:tcW w:w="851" w:type="dxa"/>
          </w:tcPr>
          <w:p w:rsidR="008C2723" w:rsidRPr="00B82028" w:rsidRDefault="008C2723" w:rsidP="00713A7C">
            <w:pPr>
              <w:snapToGrid w:val="0"/>
              <w:jc w:val="center"/>
              <w:outlineLvl w:val="1"/>
              <w:rPr>
                <w:sz w:val="20"/>
                <w:szCs w:val="20"/>
              </w:rPr>
            </w:pPr>
            <w:r w:rsidRPr="00B82028">
              <w:rPr>
                <w:rFonts w:hint="eastAsia"/>
                <w:sz w:val="20"/>
                <w:szCs w:val="20"/>
              </w:rPr>
              <w:t>記　号</w:t>
            </w:r>
          </w:p>
        </w:tc>
      </w:tr>
      <w:tr w:rsidR="00B82028" w:rsidRPr="00B82028" w:rsidTr="00713A7C">
        <w:trPr>
          <w:trHeight w:val="20"/>
        </w:trPr>
        <w:tc>
          <w:tcPr>
            <w:tcW w:w="3118" w:type="dxa"/>
          </w:tcPr>
          <w:p w:rsidR="008C2723" w:rsidRPr="00B82028" w:rsidRDefault="008C2723" w:rsidP="00713A7C">
            <w:pPr>
              <w:snapToGrid w:val="0"/>
              <w:jc w:val="left"/>
              <w:outlineLvl w:val="1"/>
              <w:rPr>
                <w:sz w:val="20"/>
                <w:szCs w:val="20"/>
              </w:rPr>
            </w:pPr>
            <w:r w:rsidRPr="00B82028">
              <w:rPr>
                <w:rFonts w:hint="eastAsia"/>
                <w:sz w:val="20"/>
                <w:szCs w:val="20"/>
              </w:rPr>
              <w:t>１．鋳鉄管</w:t>
            </w:r>
          </w:p>
        </w:tc>
        <w:tc>
          <w:tcPr>
            <w:tcW w:w="859" w:type="dxa"/>
          </w:tcPr>
          <w:p w:rsidR="008C2723" w:rsidRPr="00B82028" w:rsidRDefault="008C2723" w:rsidP="00713A7C">
            <w:pPr>
              <w:snapToGrid w:val="0"/>
              <w:jc w:val="center"/>
              <w:outlineLvl w:val="1"/>
              <w:rPr>
                <w:sz w:val="20"/>
                <w:szCs w:val="20"/>
              </w:rPr>
            </w:pPr>
            <w:r w:rsidRPr="00B82028">
              <w:rPr>
                <w:rFonts w:hint="eastAsia"/>
                <w:sz w:val="20"/>
                <w:szCs w:val="20"/>
              </w:rPr>
              <w:t>FCD</w:t>
            </w:r>
          </w:p>
        </w:tc>
        <w:tc>
          <w:tcPr>
            <w:tcW w:w="2543" w:type="dxa"/>
          </w:tcPr>
          <w:p w:rsidR="008C2723" w:rsidRPr="00B82028" w:rsidRDefault="008C2723" w:rsidP="00713A7C">
            <w:pPr>
              <w:snapToGrid w:val="0"/>
              <w:jc w:val="left"/>
              <w:outlineLvl w:val="1"/>
              <w:rPr>
                <w:sz w:val="20"/>
                <w:szCs w:val="20"/>
              </w:rPr>
            </w:pPr>
            <w:r w:rsidRPr="00B82028">
              <w:rPr>
                <w:rFonts w:hint="eastAsia"/>
                <w:sz w:val="20"/>
                <w:szCs w:val="20"/>
              </w:rPr>
              <w:t>４．ポリエチレン管</w:t>
            </w:r>
          </w:p>
        </w:tc>
        <w:tc>
          <w:tcPr>
            <w:tcW w:w="851" w:type="dxa"/>
          </w:tcPr>
          <w:p w:rsidR="008C2723" w:rsidRPr="00B82028" w:rsidRDefault="008C2723" w:rsidP="00713A7C">
            <w:pPr>
              <w:snapToGrid w:val="0"/>
              <w:jc w:val="center"/>
              <w:outlineLvl w:val="1"/>
              <w:rPr>
                <w:sz w:val="20"/>
                <w:szCs w:val="20"/>
              </w:rPr>
            </w:pPr>
            <w:r w:rsidRPr="00B82028">
              <w:rPr>
                <w:rFonts w:hint="eastAsia"/>
                <w:sz w:val="20"/>
                <w:szCs w:val="20"/>
              </w:rPr>
              <w:t>PE</w:t>
            </w:r>
          </w:p>
        </w:tc>
      </w:tr>
      <w:tr w:rsidR="00B82028" w:rsidRPr="00B82028" w:rsidTr="00713A7C">
        <w:trPr>
          <w:trHeight w:val="20"/>
        </w:trPr>
        <w:tc>
          <w:tcPr>
            <w:tcW w:w="3118" w:type="dxa"/>
          </w:tcPr>
          <w:p w:rsidR="008C2723" w:rsidRPr="00B82028" w:rsidRDefault="008C2723" w:rsidP="00713A7C">
            <w:pPr>
              <w:snapToGrid w:val="0"/>
              <w:jc w:val="left"/>
              <w:outlineLvl w:val="1"/>
              <w:rPr>
                <w:sz w:val="20"/>
                <w:szCs w:val="20"/>
              </w:rPr>
            </w:pPr>
            <w:r w:rsidRPr="00B82028">
              <w:rPr>
                <w:rFonts w:hint="eastAsia"/>
                <w:sz w:val="20"/>
                <w:szCs w:val="20"/>
              </w:rPr>
              <w:t>２．ポリエチレンライニング管</w:t>
            </w:r>
          </w:p>
        </w:tc>
        <w:tc>
          <w:tcPr>
            <w:tcW w:w="859" w:type="dxa"/>
          </w:tcPr>
          <w:p w:rsidR="008C2723" w:rsidRPr="00B82028" w:rsidRDefault="008C2723" w:rsidP="00713A7C">
            <w:pPr>
              <w:snapToGrid w:val="0"/>
              <w:jc w:val="center"/>
              <w:outlineLvl w:val="1"/>
              <w:rPr>
                <w:sz w:val="20"/>
                <w:szCs w:val="20"/>
              </w:rPr>
            </w:pPr>
            <w:r w:rsidRPr="00B82028">
              <w:rPr>
                <w:rFonts w:hint="eastAsia"/>
                <w:sz w:val="20"/>
                <w:szCs w:val="20"/>
              </w:rPr>
              <w:t>PLP</w:t>
            </w:r>
          </w:p>
        </w:tc>
        <w:tc>
          <w:tcPr>
            <w:tcW w:w="2543" w:type="dxa"/>
          </w:tcPr>
          <w:p w:rsidR="008C2723" w:rsidRPr="00B82028" w:rsidRDefault="008C2723" w:rsidP="00713A7C">
            <w:pPr>
              <w:snapToGrid w:val="0"/>
              <w:jc w:val="left"/>
              <w:outlineLvl w:val="1"/>
              <w:rPr>
                <w:sz w:val="20"/>
                <w:szCs w:val="20"/>
              </w:rPr>
            </w:pPr>
            <w:r w:rsidRPr="00B82028">
              <w:rPr>
                <w:rFonts w:hint="eastAsia"/>
                <w:sz w:val="20"/>
                <w:szCs w:val="20"/>
              </w:rPr>
              <w:t>５．鋼管</w:t>
            </w:r>
          </w:p>
        </w:tc>
        <w:tc>
          <w:tcPr>
            <w:tcW w:w="851" w:type="dxa"/>
          </w:tcPr>
          <w:p w:rsidR="008C2723" w:rsidRPr="00B82028" w:rsidRDefault="008C2723" w:rsidP="00713A7C">
            <w:pPr>
              <w:snapToGrid w:val="0"/>
              <w:jc w:val="center"/>
              <w:outlineLvl w:val="1"/>
              <w:rPr>
                <w:sz w:val="20"/>
                <w:szCs w:val="20"/>
              </w:rPr>
            </w:pPr>
            <w:r w:rsidRPr="00B82028">
              <w:rPr>
                <w:rFonts w:hint="eastAsia"/>
                <w:sz w:val="20"/>
                <w:szCs w:val="20"/>
              </w:rPr>
              <w:t>無記入</w:t>
            </w:r>
          </w:p>
        </w:tc>
      </w:tr>
      <w:tr w:rsidR="00B82028" w:rsidRPr="00B82028" w:rsidTr="00713A7C">
        <w:trPr>
          <w:trHeight w:val="20"/>
        </w:trPr>
        <w:tc>
          <w:tcPr>
            <w:tcW w:w="3118" w:type="dxa"/>
          </w:tcPr>
          <w:p w:rsidR="008C2723" w:rsidRPr="00B82028" w:rsidRDefault="008C2723" w:rsidP="00713A7C">
            <w:pPr>
              <w:snapToGrid w:val="0"/>
              <w:jc w:val="left"/>
              <w:outlineLvl w:val="1"/>
              <w:rPr>
                <w:sz w:val="20"/>
                <w:szCs w:val="20"/>
              </w:rPr>
            </w:pPr>
            <w:r w:rsidRPr="00B82028">
              <w:rPr>
                <w:rFonts w:hint="eastAsia"/>
                <w:sz w:val="20"/>
                <w:szCs w:val="20"/>
              </w:rPr>
              <w:t>３．塩ビライニング管</w:t>
            </w:r>
          </w:p>
        </w:tc>
        <w:tc>
          <w:tcPr>
            <w:tcW w:w="859" w:type="dxa"/>
          </w:tcPr>
          <w:p w:rsidR="008C2723" w:rsidRPr="00B82028" w:rsidRDefault="008C2723" w:rsidP="00713A7C">
            <w:pPr>
              <w:snapToGrid w:val="0"/>
              <w:jc w:val="center"/>
              <w:outlineLvl w:val="1"/>
              <w:rPr>
                <w:sz w:val="20"/>
                <w:szCs w:val="20"/>
              </w:rPr>
            </w:pPr>
            <w:r w:rsidRPr="00B82028">
              <w:rPr>
                <w:rFonts w:hint="eastAsia"/>
                <w:sz w:val="20"/>
                <w:szCs w:val="20"/>
              </w:rPr>
              <w:t>ELP</w:t>
            </w:r>
          </w:p>
        </w:tc>
        <w:tc>
          <w:tcPr>
            <w:tcW w:w="2543" w:type="dxa"/>
          </w:tcPr>
          <w:p w:rsidR="008C2723" w:rsidRPr="00B82028" w:rsidRDefault="008C2723" w:rsidP="00713A7C">
            <w:pPr>
              <w:snapToGrid w:val="0"/>
              <w:jc w:val="left"/>
              <w:outlineLvl w:val="1"/>
              <w:rPr>
                <w:sz w:val="20"/>
                <w:szCs w:val="20"/>
              </w:rPr>
            </w:pPr>
            <w:r w:rsidRPr="00B82028">
              <w:rPr>
                <w:rFonts w:hint="eastAsia"/>
                <w:sz w:val="20"/>
                <w:szCs w:val="20"/>
              </w:rPr>
              <w:t>６．フレキ管</w:t>
            </w:r>
          </w:p>
        </w:tc>
        <w:tc>
          <w:tcPr>
            <w:tcW w:w="851" w:type="dxa"/>
          </w:tcPr>
          <w:p w:rsidR="008C2723" w:rsidRPr="00B82028" w:rsidRDefault="008C2723" w:rsidP="00713A7C">
            <w:pPr>
              <w:snapToGrid w:val="0"/>
              <w:jc w:val="center"/>
              <w:outlineLvl w:val="1"/>
              <w:rPr>
                <w:sz w:val="20"/>
                <w:szCs w:val="20"/>
              </w:rPr>
            </w:pPr>
            <w:r w:rsidRPr="00B82028">
              <w:rPr>
                <w:rFonts w:hint="eastAsia"/>
                <w:sz w:val="20"/>
                <w:szCs w:val="20"/>
              </w:rPr>
              <w:t>FP</w:t>
            </w:r>
          </w:p>
        </w:tc>
      </w:tr>
    </w:tbl>
    <w:p w:rsidR="006A7D4F" w:rsidRPr="00B82028" w:rsidRDefault="006A7D4F" w:rsidP="00F27DB6">
      <w:pPr>
        <w:pStyle w:val="a7"/>
        <w:numPr>
          <w:ilvl w:val="1"/>
          <w:numId w:val="25"/>
        </w:numPr>
        <w:snapToGrid w:val="0"/>
        <w:ind w:leftChars="50" w:left="785" w:hanging="680"/>
        <w:jc w:val="left"/>
        <w:outlineLvl w:val="1"/>
        <w:rPr>
          <w:sz w:val="20"/>
          <w:szCs w:val="18"/>
        </w:rPr>
      </w:pPr>
      <w:r w:rsidRPr="00B82028">
        <w:rPr>
          <w:rFonts w:hint="eastAsia"/>
          <w:sz w:val="20"/>
          <w:szCs w:val="18"/>
        </w:rPr>
        <w:t>配管表示</w:t>
      </w:r>
    </w:p>
    <w:p w:rsidR="00076DF8" w:rsidRPr="00B82028" w:rsidRDefault="00076DF8" w:rsidP="00C632C0">
      <w:pPr>
        <w:pStyle w:val="a7"/>
        <w:numPr>
          <w:ilvl w:val="0"/>
          <w:numId w:val="14"/>
        </w:numPr>
        <w:snapToGrid w:val="0"/>
        <w:ind w:leftChars="250" w:left="945"/>
        <w:jc w:val="left"/>
        <w:outlineLvl w:val="1"/>
        <w:rPr>
          <w:sz w:val="20"/>
          <w:szCs w:val="18"/>
        </w:rPr>
      </w:pPr>
      <w:r w:rsidRPr="00B82028">
        <w:rPr>
          <w:rFonts w:hint="eastAsia"/>
          <w:sz w:val="20"/>
          <w:szCs w:val="18"/>
        </w:rPr>
        <w:t>溶接する管は、斜線掛けをした部分とする。</w:t>
      </w:r>
    </w:p>
    <w:p w:rsidR="004634A5" w:rsidRPr="00B82028" w:rsidRDefault="0055613A" w:rsidP="00C632C0">
      <w:pPr>
        <w:pStyle w:val="a7"/>
        <w:numPr>
          <w:ilvl w:val="0"/>
          <w:numId w:val="14"/>
        </w:numPr>
        <w:snapToGrid w:val="0"/>
        <w:ind w:leftChars="250" w:left="945"/>
        <w:jc w:val="left"/>
        <w:outlineLvl w:val="1"/>
        <w:rPr>
          <w:sz w:val="20"/>
          <w:szCs w:val="18"/>
        </w:rPr>
      </w:pPr>
      <w:r w:rsidRPr="00B82028">
        <w:rPr>
          <w:rFonts w:hint="eastAsia"/>
          <w:sz w:val="20"/>
          <w:szCs w:val="18"/>
        </w:rPr>
        <w:t>CD</w:t>
      </w:r>
      <w:r w:rsidR="00076DF8" w:rsidRPr="00B82028">
        <w:rPr>
          <w:rFonts w:hint="eastAsia"/>
          <w:sz w:val="20"/>
          <w:szCs w:val="18"/>
        </w:rPr>
        <w:t>管及び保護管は、破線とし、特記した部分とする。</w:t>
      </w:r>
    </w:p>
    <w:p w:rsidR="00DF2CB5" w:rsidRPr="00B82028" w:rsidRDefault="00DF2CB5" w:rsidP="00C632C0">
      <w:pPr>
        <w:pStyle w:val="a7"/>
        <w:snapToGrid w:val="0"/>
        <w:ind w:leftChars="0" w:left="945"/>
        <w:jc w:val="left"/>
        <w:outlineLvl w:val="1"/>
        <w:rPr>
          <w:sz w:val="20"/>
          <w:szCs w:val="18"/>
        </w:rPr>
      </w:pPr>
    </w:p>
    <w:p w:rsidR="000E448D" w:rsidRPr="00B82028" w:rsidRDefault="000E448D" w:rsidP="003A6CD2">
      <w:pPr>
        <w:pStyle w:val="10"/>
      </w:pPr>
      <w:r w:rsidRPr="00B82028">
        <w:rPr>
          <w:rFonts w:hint="eastAsia"/>
        </w:rPr>
        <w:t>工事共通事項</w:t>
      </w:r>
    </w:p>
    <w:p w:rsidR="000E448D" w:rsidRPr="00B82028" w:rsidRDefault="000E448D" w:rsidP="00C632C0">
      <w:pPr>
        <w:pStyle w:val="a7"/>
        <w:numPr>
          <w:ilvl w:val="1"/>
          <w:numId w:val="2"/>
        </w:numPr>
        <w:snapToGrid w:val="0"/>
        <w:ind w:leftChars="0"/>
        <w:jc w:val="left"/>
        <w:outlineLvl w:val="1"/>
        <w:rPr>
          <w:sz w:val="20"/>
          <w:szCs w:val="18"/>
        </w:rPr>
      </w:pPr>
      <w:r w:rsidRPr="00B82028">
        <w:rPr>
          <w:rFonts w:hint="eastAsia"/>
          <w:sz w:val="20"/>
          <w:szCs w:val="18"/>
        </w:rPr>
        <w:t>土工事</w:t>
      </w:r>
      <w:r w:rsidR="00FC423D" w:rsidRPr="00B82028">
        <w:rPr>
          <w:rFonts w:hint="eastAsia"/>
          <w:sz w:val="20"/>
          <w:szCs w:val="18"/>
        </w:rPr>
        <w:t xml:space="preserve">　</w:t>
      </w:r>
    </w:p>
    <w:p w:rsidR="00FC423D" w:rsidRPr="00B82028" w:rsidRDefault="00FC423D" w:rsidP="00C632C0">
      <w:pPr>
        <w:pStyle w:val="a7"/>
        <w:numPr>
          <w:ilvl w:val="0"/>
          <w:numId w:val="15"/>
        </w:numPr>
        <w:snapToGrid w:val="0"/>
        <w:ind w:leftChars="200" w:left="840"/>
        <w:jc w:val="left"/>
        <w:outlineLvl w:val="1"/>
        <w:rPr>
          <w:sz w:val="20"/>
          <w:szCs w:val="18"/>
        </w:rPr>
      </w:pPr>
      <w:r w:rsidRPr="00B82028">
        <w:rPr>
          <w:rFonts w:hint="eastAsia"/>
          <w:sz w:val="20"/>
          <w:szCs w:val="18"/>
        </w:rPr>
        <w:t>埋戻し　　　※現場発生土</w:t>
      </w:r>
      <w:r w:rsidRPr="00B82028">
        <w:rPr>
          <w:sz w:val="20"/>
          <w:szCs w:val="18"/>
        </w:rPr>
        <w:tab/>
      </w:r>
      <w:r w:rsidRPr="00B82028">
        <w:rPr>
          <w:sz w:val="20"/>
          <w:szCs w:val="18"/>
        </w:rPr>
        <w:tab/>
      </w:r>
      <w:r w:rsidRPr="00B82028">
        <w:rPr>
          <w:rFonts w:hint="eastAsia"/>
          <w:sz w:val="20"/>
          <w:szCs w:val="18"/>
        </w:rPr>
        <w:t>○良質土（○真砂土　　○　　　　）</w:t>
      </w:r>
      <w:r w:rsidRPr="00B82028">
        <w:rPr>
          <w:sz w:val="20"/>
          <w:szCs w:val="18"/>
        </w:rPr>
        <w:tab/>
      </w:r>
      <w:r w:rsidRPr="00B82028">
        <w:rPr>
          <w:rFonts w:hint="eastAsia"/>
          <w:sz w:val="20"/>
          <w:szCs w:val="18"/>
        </w:rPr>
        <w:t>○図示</w:t>
      </w:r>
    </w:p>
    <w:p w:rsidR="00FC423D" w:rsidRPr="00B82028" w:rsidRDefault="00FC423D" w:rsidP="00C632C0">
      <w:pPr>
        <w:pStyle w:val="a7"/>
        <w:numPr>
          <w:ilvl w:val="0"/>
          <w:numId w:val="15"/>
        </w:numPr>
        <w:snapToGrid w:val="0"/>
        <w:ind w:leftChars="200" w:left="840"/>
        <w:jc w:val="left"/>
        <w:outlineLvl w:val="1"/>
        <w:rPr>
          <w:sz w:val="20"/>
          <w:szCs w:val="18"/>
        </w:rPr>
      </w:pPr>
      <w:r w:rsidRPr="00B82028">
        <w:rPr>
          <w:rFonts w:hint="eastAsia"/>
          <w:sz w:val="20"/>
          <w:szCs w:val="18"/>
        </w:rPr>
        <w:t>残土処分　　※場内処分</w:t>
      </w:r>
      <w:r w:rsidRPr="00B82028">
        <w:rPr>
          <w:sz w:val="20"/>
          <w:szCs w:val="18"/>
        </w:rPr>
        <w:tab/>
      </w:r>
      <w:r w:rsidRPr="00B82028">
        <w:rPr>
          <w:sz w:val="20"/>
          <w:szCs w:val="18"/>
        </w:rPr>
        <w:tab/>
      </w:r>
      <w:r w:rsidRPr="00B82028">
        <w:rPr>
          <w:rFonts w:hint="eastAsia"/>
          <w:sz w:val="20"/>
          <w:szCs w:val="18"/>
        </w:rPr>
        <w:t>○場外処分</w:t>
      </w:r>
      <w:r w:rsidRPr="00B82028">
        <w:rPr>
          <w:sz w:val="20"/>
          <w:szCs w:val="18"/>
        </w:rPr>
        <w:tab/>
      </w:r>
      <w:r w:rsidRPr="00B82028">
        <w:rPr>
          <w:sz w:val="20"/>
          <w:szCs w:val="18"/>
        </w:rPr>
        <w:tab/>
      </w:r>
      <w:r w:rsidRPr="00B82028">
        <w:rPr>
          <w:sz w:val="20"/>
          <w:szCs w:val="18"/>
        </w:rPr>
        <w:tab/>
      </w:r>
      <w:r w:rsidRPr="00B82028">
        <w:rPr>
          <w:rFonts w:hint="eastAsia"/>
          <w:sz w:val="20"/>
          <w:szCs w:val="18"/>
        </w:rPr>
        <w:t>○図示</w:t>
      </w:r>
    </w:p>
    <w:p w:rsidR="00FC423D" w:rsidRPr="00B82028" w:rsidRDefault="00FC423D" w:rsidP="00C632C0">
      <w:pPr>
        <w:pStyle w:val="a7"/>
        <w:numPr>
          <w:ilvl w:val="0"/>
          <w:numId w:val="15"/>
        </w:numPr>
        <w:snapToGrid w:val="0"/>
        <w:ind w:leftChars="200" w:left="840"/>
        <w:jc w:val="left"/>
        <w:outlineLvl w:val="1"/>
        <w:rPr>
          <w:sz w:val="20"/>
          <w:szCs w:val="18"/>
        </w:rPr>
      </w:pPr>
      <w:r w:rsidRPr="00B82028">
        <w:rPr>
          <w:rFonts w:hint="eastAsia"/>
          <w:sz w:val="20"/>
          <w:szCs w:val="18"/>
        </w:rPr>
        <w:t>山留め設置　※掘削深さ</w:t>
      </w:r>
      <w:r w:rsidR="0055613A" w:rsidRPr="00B82028">
        <w:rPr>
          <w:rFonts w:hint="eastAsia"/>
          <w:sz w:val="20"/>
          <w:szCs w:val="18"/>
        </w:rPr>
        <w:t>1.5</w:t>
      </w:r>
      <w:r w:rsidRPr="00B82028">
        <w:rPr>
          <w:rFonts w:hint="eastAsia"/>
          <w:sz w:val="20"/>
          <w:szCs w:val="18"/>
        </w:rPr>
        <w:t>ｍ以上の場合、山留を設置すること。</w:t>
      </w:r>
    </w:p>
    <w:p w:rsidR="00FC423D" w:rsidRPr="00B82028" w:rsidRDefault="00FC423D" w:rsidP="00C632C0">
      <w:pPr>
        <w:pStyle w:val="a7"/>
        <w:snapToGrid w:val="0"/>
        <w:ind w:leftChars="0"/>
        <w:jc w:val="left"/>
        <w:outlineLvl w:val="1"/>
        <w:rPr>
          <w:sz w:val="20"/>
          <w:szCs w:val="18"/>
        </w:rPr>
      </w:pPr>
      <w:r w:rsidRPr="00B82028">
        <w:rPr>
          <w:rFonts w:hint="eastAsia"/>
          <w:sz w:val="20"/>
          <w:szCs w:val="18"/>
        </w:rPr>
        <w:t>（ただし、土質に見合った勾配を保って掘削できる場合は除く）</w:t>
      </w:r>
    </w:p>
    <w:p w:rsidR="000D3FBC" w:rsidRPr="00B82028" w:rsidRDefault="000E448D" w:rsidP="00C632C0">
      <w:pPr>
        <w:pStyle w:val="a7"/>
        <w:numPr>
          <w:ilvl w:val="1"/>
          <w:numId w:val="2"/>
        </w:numPr>
        <w:snapToGrid w:val="0"/>
        <w:ind w:leftChars="0"/>
        <w:jc w:val="left"/>
        <w:outlineLvl w:val="1"/>
        <w:rPr>
          <w:sz w:val="20"/>
          <w:szCs w:val="18"/>
        </w:rPr>
      </w:pPr>
      <w:r w:rsidRPr="00B82028">
        <w:rPr>
          <w:rFonts w:hint="eastAsia"/>
          <w:sz w:val="20"/>
          <w:szCs w:val="18"/>
        </w:rPr>
        <w:t>はつり</w:t>
      </w:r>
    </w:p>
    <w:p w:rsidR="000E448D" w:rsidRPr="00B82028" w:rsidRDefault="000E448D" w:rsidP="00C632C0">
      <w:pPr>
        <w:pStyle w:val="a7"/>
        <w:snapToGrid w:val="0"/>
        <w:ind w:leftChars="0" w:left="850"/>
        <w:jc w:val="left"/>
        <w:outlineLvl w:val="1"/>
        <w:rPr>
          <w:sz w:val="20"/>
          <w:szCs w:val="18"/>
        </w:rPr>
      </w:pPr>
      <w:r w:rsidRPr="00B82028">
        <w:rPr>
          <w:rFonts w:hint="eastAsia"/>
          <w:sz w:val="20"/>
          <w:szCs w:val="18"/>
        </w:rPr>
        <w:t>既存の床・壁の配管貫通部の穴あけは原則として、ダイヤモンドカッターを使用する。</w:t>
      </w:r>
    </w:p>
    <w:p w:rsidR="000E448D" w:rsidRPr="00B82028" w:rsidRDefault="000E448D" w:rsidP="00C632C0">
      <w:pPr>
        <w:pStyle w:val="a7"/>
        <w:numPr>
          <w:ilvl w:val="1"/>
          <w:numId w:val="2"/>
        </w:numPr>
        <w:snapToGrid w:val="0"/>
        <w:ind w:leftChars="0"/>
        <w:jc w:val="left"/>
        <w:outlineLvl w:val="1"/>
        <w:rPr>
          <w:sz w:val="20"/>
          <w:szCs w:val="18"/>
        </w:rPr>
      </w:pPr>
      <w:r w:rsidRPr="00B82028">
        <w:rPr>
          <w:rFonts w:hint="eastAsia"/>
          <w:sz w:val="20"/>
          <w:szCs w:val="18"/>
        </w:rPr>
        <w:t>地中埋設標</w:t>
      </w:r>
    </w:p>
    <w:p w:rsidR="00BD0DF7" w:rsidRPr="00B82028" w:rsidRDefault="000E448D" w:rsidP="00C632C0">
      <w:pPr>
        <w:pStyle w:val="a7"/>
        <w:snapToGrid w:val="0"/>
        <w:ind w:leftChars="0" w:left="425"/>
        <w:jc w:val="left"/>
        <w:outlineLvl w:val="0"/>
        <w:rPr>
          <w:sz w:val="20"/>
          <w:szCs w:val="18"/>
        </w:rPr>
      </w:pPr>
      <w:r w:rsidRPr="00B82028">
        <w:rPr>
          <w:rFonts w:hint="eastAsia"/>
          <w:sz w:val="20"/>
          <w:szCs w:val="18"/>
        </w:rPr>
        <w:t xml:space="preserve">　※要　（○標示ピン　　○標示石）　　　　　○不要</w:t>
      </w:r>
    </w:p>
    <w:p w:rsidR="000D3FBC" w:rsidRPr="00B82028" w:rsidRDefault="000E448D" w:rsidP="00C632C0">
      <w:pPr>
        <w:pStyle w:val="a7"/>
        <w:numPr>
          <w:ilvl w:val="1"/>
          <w:numId w:val="2"/>
        </w:numPr>
        <w:snapToGrid w:val="0"/>
        <w:ind w:leftChars="0"/>
        <w:jc w:val="left"/>
        <w:outlineLvl w:val="1"/>
        <w:rPr>
          <w:sz w:val="20"/>
          <w:szCs w:val="18"/>
        </w:rPr>
      </w:pPr>
      <w:r w:rsidRPr="00B82028">
        <w:rPr>
          <w:rFonts w:hint="eastAsia"/>
          <w:sz w:val="20"/>
          <w:szCs w:val="18"/>
        </w:rPr>
        <w:t>支持金物</w:t>
      </w:r>
    </w:p>
    <w:p w:rsidR="000E448D" w:rsidRPr="00B82028" w:rsidRDefault="000E448D" w:rsidP="00C632C0">
      <w:pPr>
        <w:pStyle w:val="a7"/>
        <w:numPr>
          <w:ilvl w:val="0"/>
          <w:numId w:val="16"/>
        </w:numPr>
        <w:snapToGrid w:val="0"/>
        <w:ind w:leftChars="150" w:left="735"/>
        <w:jc w:val="left"/>
        <w:outlineLvl w:val="1"/>
        <w:rPr>
          <w:sz w:val="20"/>
          <w:szCs w:val="18"/>
        </w:rPr>
      </w:pPr>
      <w:r w:rsidRPr="00B82028">
        <w:rPr>
          <w:rFonts w:hint="eastAsia"/>
          <w:sz w:val="20"/>
          <w:szCs w:val="18"/>
        </w:rPr>
        <w:t>下記配管の支持金具及びアンカーボルトナットはステンレス製とする。</w:t>
      </w:r>
    </w:p>
    <w:p w:rsidR="000E448D" w:rsidRPr="00B82028" w:rsidRDefault="000E448D" w:rsidP="00C632C0">
      <w:pPr>
        <w:pStyle w:val="a7"/>
        <w:snapToGrid w:val="0"/>
        <w:jc w:val="left"/>
        <w:outlineLvl w:val="0"/>
        <w:rPr>
          <w:sz w:val="20"/>
          <w:szCs w:val="18"/>
        </w:rPr>
      </w:pPr>
      <w:r w:rsidRPr="00B82028">
        <w:rPr>
          <w:rFonts w:hint="eastAsia"/>
          <w:sz w:val="20"/>
          <w:szCs w:val="18"/>
        </w:rPr>
        <w:t xml:space="preserve">　　※屋外露出　　　　　　　　　　　　　　※厨房などの多湿箇所</w:t>
      </w:r>
    </w:p>
    <w:p w:rsidR="000E448D" w:rsidRPr="00B82028" w:rsidRDefault="000E448D" w:rsidP="00C632C0">
      <w:pPr>
        <w:pStyle w:val="a7"/>
        <w:snapToGrid w:val="0"/>
        <w:jc w:val="left"/>
        <w:outlineLvl w:val="0"/>
        <w:rPr>
          <w:sz w:val="20"/>
          <w:szCs w:val="18"/>
        </w:rPr>
      </w:pPr>
      <w:r w:rsidRPr="00B82028">
        <w:rPr>
          <w:rFonts w:hint="eastAsia"/>
          <w:sz w:val="20"/>
          <w:szCs w:val="18"/>
        </w:rPr>
        <w:t xml:space="preserve">　　※ピット内　　　　</w:t>
      </w:r>
    </w:p>
    <w:p w:rsidR="000E448D" w:rsidRPr="00B82028" w:rsidRDefault="000E448D" w:rsidP="00C632C0">
      <w:pPr>
        <w:pStyle w:val="a7"/>
        <w:numPr>
          <w:ilvl w:val="0"/>
          <w:numId w:val="16"/>
        </w:numPr>
        <w:snapToGrid w:val="0"/>
        <w:ind w:leftChars="150" w:left="735"/>
        <w:jc w:val="left"/>
        <w:outlineLvl w:val="0"/>
        <w:rPr>
          <w:sz w:val="20"/>
          <w:szCs w:val="18"/>
        </w:rPr>
      </w:pPr>
      <w:r w:rsidRPr="00B82028">
        <w:rPr>
          <w:rFonts w:hint="eastAsia"/>
          <w:sz w:val="20"/>
          <w:szCs w:val="18"/>
        </w:rPr>
        <w:t>溶接配管の支持</w:t>
      </w:r>
      <w:r w:rsidR="000D3FBC" w:rsidRPr="00B82028">
        <w:rPr>
          <w:sz w:val="20"/>
          <w:szCs w:val="18"/>
        </w:rPr>
        <w:tab/>
      </w:r>
      <w:r w:rsidRPr="00B82028">
        <w:rPr>
          <w:rFonts w:hint="eastAsia"/>
          <w:sz w:val="20"/>
          <w:szCs w:val="18"/>
        </w:rPr>
        <w:t>※</w:t>
      </w:r>
      <w:r w:rsidR="0055613A" w:rsidRPr="00B82028">
        <w:rPr>
          <w:rFonts w:hint="eastAsia"/>
          <w:sz w:val="20"/>
          <w:szCs w:val="18"/>
        </w:rPr>
        <w:t>A</w:t>
      </w:r>
      <w:r w:rsidRPr="00B82028">
        <w:rPr>
          <w:rFonts w:hint="eastAsia"/>
          <w:sz w:val="20"/>
          <w:szCs w:val="18"/>
        </w:rPr>
        <w:t>型　　　　○</w:t>
      </w:r>
      <w:r w:rsidR="0055613A" w:rsidRPr="00B82028">
        <w:rPr>
          <w:rFonts w:hint="eastAsia"/>
          <w:sz w:val="20"/>
          <w:szCs w:val="18"/>
        </w:rPr>
        <w:t>B</w:t>
      </w:r>
      <w:r w:rsidRPr="00B82028">
        <w:rPr>
          <w:rFonts w:hint="eastAsia"/>
          <w:sz w:val="20"/>
          <w:szCs w:val="18"/>
        </w:rPr>
        <w:t>型（　　　　　）</w:t>
      </w:r>
    </w:p>
    <w:p w:rsidR="006A7D4F" w:rsidRPr="00B82028" w:rsidRDefault="006A7D4F" w:rsidP="00C632C0">
      <w:pPr>
        <w:pStyle w:val="a7"/>
        <w:numPr>
          <w:ilvl w:val="1"/>
          <w:numId w:val="2"/>
        </w:numPr>
        <w:snapToGrid w:val="0"/>
        <w:ind w:leftChars="0"/>
        <w:jc w:val="left"/>
        <w:outlineLvl w:val="1"/>
        <w:rPr>
          <w:sz w:val="20"/>
          <w:szCs w:val="18"/>
        </w:rPr>
      </w:pPr>
      <w:r w:rsidRPr="00B82028">
        <w:rPr>
          <w:rFonts w:hint="eastAsia"/>
          <w:sz w:val="20"/>
          <w:szCs w:val="18"/>
        </w:rPr>
        <w:t>塗装</w:t>
      </w:r>
    </w:p>
    <w:p w:rsidR="006A7D4F" w:rsidRPr="00B82028" w:rsidRDefault="006A7D4F" w:rsidP="00C632C0">
      <w:pPr>
        <w:pStyle w:val="a7"/>
        <w:numPr>
          <w:ilvl w:val="0"/>
          <w:numId w:val="17"/>
        </w:numPr>
        <w:snapToGrid w:val="0"/>
        <w:ind w:leftChars="150" w:left="735"/>
        <w:jc w:val="left"/>
        <w:outlineLvl w:val="0"/>
        <w:rPr>
          <w:sz w:val="20"/>
          <w:szCs w:val="18"/>
        </w:rPr>
      </w:pPr>
      <w:r w:rsidRPr="00B82028">
        <w:rPr>
          <w:rFonts w:hint="eastAsia"/>
          <w:sz w:val="20"/>
          <w:szCs w:val="18"/>
        </w:rPr>
        <w:t>隠ぺい配管　　○要（　　　　　）　　　　　　※不要</w:t>
      </w:r>
    </w:p>
    <w:p w:rsidR="006A7D4F" w:rsidRPr="00B82028" w:rsidRDefault="0055613A" w:rsidP="00C632C0">
      <w:pPr>
        <w:pStyle w:val="a7"/>
        <w:numPr>
          <w:ilvl w:val="0"/>
          <w:numId w:val="17"/>
        </w:numPr>
        <w:snapToGrid w:val="0"/>
        <w:ind w:leftChars="150" w:left="735"/>
        <w:jc w:val="left"/>
        <w:outlineLvl w:val="0"/>
        <w:rPr>
          <w:sz w:val="20"/>
          <w:szCs w:val="18"/>
        </w:rPr>
      </w:pPr>
      <w:r w:rsidRPr="00B82028">
        <w:rPr>
          <w:rFonts w:hint="eastAsia"/>
          <w:sz w:val="20"/>
          <w:szCs w:val="18"/>
        </w:rPr>
        <w:t>MB</w:t>
      </w:r>
      <w:r w:rsidR="006A7D4F" w:rsidRPr="00B82028">
        <w:rPr>
          <w:rFonts w:hint="eastAsia"/>
          <w:sz w:val="20"/>
          <w:szCs w:val="18"/>
        </w:rPr>
        <w:t>内配管　　○要（　　　　　）　　　　　　※不要</w:t>
      </w:r>
    </w:p>
    <w:p w:rsidR="000E448D" w:rsidRPr="00B82028" w:rsidRDefault="006A7D4F" w:rsidP="00C632C0">
      <w:pPr>
        <w:pStyle w:val="a7"/>
        <w:numPr>
          <w:ilvl w:val="0"/>
          <w:numId w:val="17"/>
        </w:numPr>
        <w:snapToGrid w:val="0"/>
        <w:ind w:leftChars="150" w:left="735"/>
        <w:jc w:val="left"/>
        <w:outlineLvl w:val="0"/>
        <w:rPr>
          <w:sz w:val="20"/>
          <w:szCs w:val="18"/>
        </w:rPr>
      </w:pPr>
      <w:r w:rsidRPr="00B82028">
        <w:rPr>
          <w:rFonts w:hint="eastAsia"/>
          <w:sz w:val="20"/>
          <w:szCs w:val="18"/>
        </w:rPr>
        <w:t>塗装仕様　　　※　ガス事業者標準　　○（　　　　　）</w:t>
      </w:r>
    </w:p>
    <w:p w:rsidR="006A7D4F" w:rsidRPr="00B82028" w:rsidRDefault="00071B18" w:rsidP="00C632C0">
      <w:pPr>
        <w:snapToGrid w:val="0"/>
        <w:ind w:firstLineChars="400" w:firstLine="800"/>
        <w:jc w:val="left"/>
        <w:outlineLvl w:val="0"/>
        <w:rPr>
          <w:sz w:val="20"/>
          <w:szCs w:val="18"/>
        </w:rPr>
      </w:pPr>
      <w:r w:rsidRPr="00B82028">
        <w:rPr>
          <w:rFonts w:hint="eastAsia"/>
          <w:sz w:val="20"/>
          <w:szCs w:val="18"/>
        </w:rPr>
        <w:t>【</w:t>
      </w:r>
      <w:r w:rsidR="006A7D4F" w:rsidRPr="00B82028">
        <w:rPr>
          <w:rFonts w:hint="eastAsia"/>
          <w:sz w:val="20"/>
          <w:szCs w:val="18"/>
        </w:rPr>
        <w:t>ガス事業者標準</w:t>
      </w:r>
      <w:r w:rsidRPr="00B82028">
        <w:rPr>
          <w:rFonts w:hint="eastAsia"/>
          <w:sz w:val="20"/>
          <w:szCs w:val="18"/>
        </w:rPr>
        <w:t>】</w:t>
      </w:r>
    </w:p>
    <w:p w:rsidR="006A7D4F" w:rsidRPr="00B82028" w:rsidRDefault="006A7D4F" w:rsidP="00C632C0">
      <w:pPr>
        <w:pStyle w:val="a7"/>
        <w:numPr>
          <w:ilvl w:val="0"/>
          <w:numId w:val="18"/>
        </w:numPr>
        <w:snapToGrid w:val="0"/>
        <w:ind w:leftChars="500" w:left="1470"/>
        <w:jc w:val="left"/>
        <w:outlineLvl w:val="0"/>
        <w:rPr>
          <w:sz w:val="20"/>
          <w:szCs w:val="18"/>
        </w:rPr>
      </w:pPr>
      <w:r w:rsidRPr="00B82028">
        <w:rPr>
          <w:rFonts w:hint="eastAsia"/>
          <w:sz w:val="20"/>
          <w:szCs w:val="18"/>
        </w:rPr>
        <w:t>生地ごしらえ　・汚れ及び付着物の除去（スクレーバー、ワイヤブラシ等）</w:t>
      </w:r>
    </w:p>
    <w:p w:rsidR="006A7D4F" w:rsidRPr="00B82028" w:rsidRDefault="006A7D4F" w:rsidP="00C632C0">
      <w:pPr>
        <w:snapToGrid w:val="0"/>
        <w:ind w:firstLineChars="1496" w:firstLine="2992"/>
        <w:jc w:val="left"/>
        <w:outlineLvl w:val="0"/>
        <w:rPr>
          <w:sz w:val="20"/>
          <w:szCs w:val="18"/>
        </w:rPr>
      </w:pPr>
      <w:r w:rsidRPr="00B82028">
        <w:rPr>
          <w:rFonts w:hint="eastAsia"/>
          <w:sz w:val="20"/>
          <w:szCs w:val="18"/>
        </w:rPr>
        <w:t>・油類の除去（揮発油ぶき）</w:t>
      </w:r>
    </w:p>
    <w:p w:rsidR="006A7D4F" w:rsidRPr="00B82028" w:rsidRDefault="006A7D4F" w:rsidP="00C632C0">
      <w:pPr>
        <w:pStyle w:val="a7"/>
        <w:numPr>
          <w:ilvl w:val="0"/>
          <w:numId w:val="18"/>
        </w:numPr>
        <w:snapToGrid w:val="0"/>
        <w:ind w:leftChars="500" w:left="1470"/>
        <w:jc w:val="left"/>
        <w:outlineLvl w:val="0"/>
        <w:rPr>
          <w:sz w:val="20"/>
          <w:szCs w:val="18"/>
        </w:rPr>
      </w:pPr>
      <w:r w:rsidRPr="00B82028">
        <w:rPr>
          <w:rFonts w:hint="eastAsia"/>
          <w:sz w:val="20"/>
          <w:szCs w:val="18"/>
        </w:rPr>
        <w:t>下地処理　　　　化学処理　　JIS　K　5633（エッチングプライマー）１回塗</w:t>
      </w:r>
    </w:p>
    <w:p w:rsidR="006A7D4F" w:rsidRPr="00B82028" w:rsidRDefault="006A7D4F" w:rsidP="00C632C0">
      <w:pPr>
        <w:pStyle w:val="a7"/>
        <w:numPr>
          <w:ilvl w:val="0"/>
          <w:numId w:val="18"/>
        </w:numPr>
        <w:snapToGrid w:val="0"/>
        <w:ind w:leftChars="500" w:left="1470"/>
        <w:jc w:val="left"/>
        <w:outlineLvl w:val="0"/>
        <w:rPr>
          <w:sz w:val="20"/>
          <w:szCs w:val="18"/>
        </w:rPr>
      </w:pPr>
      <w:r w:rsidRPr="00B82028">
        <w:rPr>
          <w:rFonts w:hint="eastAsia"/>
          <w:sz w:val="20"/>
          <w:szCs w:val="18"/>
        </w:rPr>
        <w:t>上塗り　　　　　調合ペイント塗り　JIS　K　5516（合成樹脂調合ペイント）２回塗</w:t>
      </w:r>
    </w:p>
    <w:p w:rsidR="006A7D4F" w:rsidRPr="00B82028" w:rsidRDefault="006A7D4F" w:rsidP="00C632C0">
      <w:pPr>
        <w:pStyle w:val="a7"/>
        <w:snapToGrid w:val="0"/>
        <w:ind w:leftChars="0" w:left="2310"/>
        <w:jc w:val="left"/>
        <w:outlineLvl w:val="0"/>
        <w:rPr>
          <w:sz w:val="20"/>
          <w:szCs w:val="18"/>
        </w:rPr>
      </w:pPr>
      <w:r w:rsidRPr="00B82028">
        <w:rPr>
          <w:rFonts w:hint="eastAsia"/>
          <w:sz w:val="20"/>
          <w:szCs w:val="18"/>
        </w:rPr>
        <w:t>尚、屋内露出配管の塗料については、ホルムアルデヒド発散等級 Ｆ☆☆☆☆とする。</w:t>
      </w:r>
    </w:p>
    <w:p w:rsidR="006A7D4F" w:rsidRPr="00B82028" w:rsidRDefault="006A7D4F" w:rsidP="00C632C0">
      <w:pPr>
        <w:pStyle w:val="a7"/>
        <w:numPr>
          <w:ilvl w:val="1"/>
          <w:numId w:val="2"/>
        </w:numPr>
        <w:snapToGrid w:val="0"/>
        <w:ind w:leftChars="0"/>
        <w:jc w:val="left"/>
        <w:outlineLvl w:val="1"/>
        <w:rPr>
          <w:sz w:val="20"/>
          <w:szCs w:val="18"/>
        </w:rPr>
      </w:pPr>
      <w:r w:rsidRPr="00B82028">
        <w:rPr>
          <w:rFonts w:hint="eastAsia"/>
          <w:sz w:val="20"/>
          <w:szCs w:val="18"/>
        </w:rPr>
        <w:t>ガスメーター</w:t>
      </w:r>
    </w:p>
    <w:p w:rsidR="006A7D4F" w:rsidRPr="00B82028" w:rsidRDefault="007C3AD2" w:rsidP="00C632C0">
      <w:pPr>
        <w:pStyle w:val="a7"/>
        <w:numPr>
          <w:ilvl w:val="0"/>
          <w:numId w:val="19"/>
        </w:numPr>
        <w:snapToGrid w:val="0"/>
        <w:ind w:leftChars="300" w:left="1050"/>
        <w:jc w:val="left"/>
        <w:outlineLvl w:val="0"/>
        <w:rPr>
          <w:sz w:val="20"/>
          <w:szCs w:val="18"/>
        </w:rPr>
      </w:pPr>
      <w:bookmarkStart w:id="2" w:name="OLE_LINK1"/>
      <w:r w:rsidRPr="00B82028">
        <w:rPr>
          <w:rFonts w:hint="eastAsia"/>
          <w:sz w:val="20"/>
          <w:szCs w:val="18"/>
        </w:rPr>
        <w:t xml:space="preserve">ガスメーターの連動遮断　　　　</w:t>
      </w:r>
      <w:r w:rsidR="006A7D4F" w:rsidRPr="00B82028">
        <w:rPr>
          <w:rFonts w:hint="eastAsia"/>
          <w:sz w:val="20"/>
          <w:szCs w:val="18"/>
        </w:rPr>
        <w:t xml:space="preserve">　○要　　　　　　　　○不要</w:t>
      </w:r>
    </w:p>
    <w:p w:rsidR="000E448D" w:rsidRPr="00B82028" w:rsidRDefault="007C3AD2" w:rsidP="00C632C0">
      <w:pPr>
        <w:pStyle w:val="a7"/>
        <w:numPr>
          <w:ilvl w:val="0"/>
          <w:numId w:val="19"/>
        </w:numPr>
        <w:snapToGrid w:val="0"/>
        <w:ind w:leftChars="300" w:left="1050"/>
        <w:jc w:val="left"/>
        <w:outlineLvl w:val="0"/>
        <w:rPr>
          <w:sz w:val="20"/>
          <w:szCs w:val="18"/>
        </w:rPr>
      </w:pPr>
      <w:r w:rsidRPr="00B82028">
        <w:rPr>
          <w:rFonts w:hint="eastAsia"/>
          <w:sz w:val="20"/>
          <w:szCs w:val="18"/>
        </w:rPr>
        <w:t xml:space="preserve">ガスメーター廻りの配管方法　　　</w:t>
      </w:r>
      <w:r w:rsidR="006A7D4F" w:rsidRPr="00B82028">
        <w:rPr>
          <w:rFonts w:hint="eastAsia"/>
          <w:sz w:val="20"/>
          <w:szCs w:val="18"/>
        </w:rPr>
        <w:t>※鋼管　　　　　　　○フレキ管</w:t>
      </w:r>
    </w:p>
    <w:p w:rsidR="007C3AD2" w:rsidRPr="00B82028" w:rsidRDefault="007C3AD2" w:rsidP="00C632C0">
      <w:pPr>
        <w:pStyle w:val="a7"/>
        <w:numPr>
          <w:ilvl w:val="0"/>
          <w:numId w:val="19"/>
        </w:numPr>
        <w:snapToGrid w:val="0"/>
        <w:ind w:leftChars="300" w:left="1050"/>
        <w:jc w:val="left"/>
        <w:outlineLvl w:val="0"/>
        <w:rPr>
          <w:sz w:val="20"/>
          <w:szCs w:val="18"/>
        </w:rPr>
      </w:pPr>
      <w:r w:rsidRPr="00B82028">
        <w:rPr>
          <w:rFonts w:hint="eastAsia"/>
          <w:sz w:val="20"/>
          <w:szCs w:val="18"/>
        </w:rPr>
        <w:t xml:space="preserve">ガスメーターの取り付け　　　　　</w:t>
      </w:r>
      <w:r w:rsidR="00531BFE" w:rsidRPr="00B82028">
        <w:rPr>
          <w:rFonts w:hint="eastAsia"/>
          <w:sz w:val="20"/>
          <w:szCs w:val="18"/>
        </w:rPr>
        <w:t>ガス事業者の規定に従い、容易に検針、取替えできる位置に</w:t>
      </w:r>
    </w:p>
    <w:p w:rsidR="00CA4DDE" w:rsidRDefault="00531BFE" w:rsidP="00C632C0">
      <w:pPr>
        <w:pStyle w:val="a7"/>
        <w:snapToGrid w:val="0"/>
        <w:ind w:leftChars="0" w:left="4253"/>
        <w:jc w:val="left"/>
        <w:outlineLvl w:val="0"/>
        <w:rPr>
          <w:sz w:val="20"/>
          <w:szCs w:val="18"/>
        </w:rPr>
      </w:pPr>
      <w:r w:rsidRPr="00B82028">
        <w:rPr>
          <w:rFonts w:hint="eastAsia"/>
          <w:sz w:val="20"/>
          <w:szCs w:val="18"/>
        </w:rPr>
        <w:t>設置する。</w:t>
      </w:r>
      <w:r w:rsidR="00CA4DDE" w:rsidRPr="00B82028">
        <w:rPr>
          <w:rFonts w:hint="eastAsia"/>
          <w:sz w:val="20"/>
          <w:szCs w:val="18"/>
        </w:rPr>
        <w:t>マイコンメーターについては、復帰操作も考慮した位置とする。なお、電気工作物に近接する場合は、関係法規に従い必要な離隔距離</w:t>
      </w:r>
      <w:r w:rsidRPr="00B82028">
        <w:rPr>
          <w:rFonts w:hint="eastAsia"/>
          <w:sz w:val="20"/>
          <w:szCs w:val="18"/>
        </w:rPr>
        <w:t>をとる。</w:t>
      </w:r>
    </w:p>
    <w:p w:rsidR="00013EEC" w:rsidRDefault="00013EEC" w:rsidP="00C632C0">
      <w:pPr>
        <w:pStyle w:val="a7"/>
        <w:snapToGrid w:val="0"/>
        <w:ind w:leftChars="0" w:left="4253"/>
        <w:jc w:val="left"/>
        <w:outlineLvl w:val="0"/>
        <w:rPr>
          <w:sz w:val="20"/>
          <w:szCs w:val="18"/>
        </w:rPr>
      </w:pPr>
    </w:p>
    <w:p w:rsidR="00013EEC" w:rsidRDefault="00013EEC" w:rsidP="00C632C0">
      <w:pPr>
        <w:pStyle w:val="a7"/>
        <w:snapToGrid w:val="0"/>
        <w:ind w:leftChars="0" w:left="4253"/>
        <w:jc w:val="left"/>
        <w:outlineLvl w:val="0"/>
        <w:rPr>
          <w:sz w:val="20"/>
          <w:szCs w:val="18"/>
        </w:rPr>
      </w:pPr>
    </w:p>
    <w:p w:rsidR="00013EEC" w:rsidRDefault="00013EEC" w:rsidP="00C632C0">
      <w:pPr>
        <w:pStyle w:val="a7"/>
        <w:snapToGrid w:val="0"/>
        <w:ind w:leftChars="0" w:left="4253"/>
        <w:jc w:val="left"/>
        <w:outlineLvl w:val="0"/>
        <w:rPr>
          <w:sz w:val="20"/>
          <w:szCs w:val="18"/>
        </w:rPr>
      </w:pPr>
    </w:p>
    <w:p w:rsidR="00013EEC" w:rsidRDefault="00013EEC" w:rsidP="00C632C0">
      <w:pPr>
        <w:pStyle w:val="a7"/>
        <w:snapToGrid w:val="0"/>
        <w:ind w:leftChars="0" w:left="4253"/>
        <w:jc w:val="left"/>
        <w:outlineLvl w:val="0"/>
        <w:rPr>
          <w:sz w:val="20"/>
          <w:szCs w:val="18"/>
        </w:rPr>
      </w:pPr>
    </w:p>
    <w:p w:rsidR="00013EEC" w:rsidRPr="00B82028" w:rsidRDefault="00013EEC" w:rsidP="00C632C0">
      <w:pPr>
        <w:pStyle w:val="a7"/>
        <w:snapToGrid w:val="0"/>
        <w:ind w:leftChars="0" w:left="4253"/>
        <w:jc w:val="left"/>
        <w:outlineLvl w:val="0"/>
        <w:rPr>
          <w:sz w:val="20"/>
          <w:szCs w:val="18"/>
        </w:rPr>
      </w:pPr>
    </w:p>
    <w:bookmarkEnd w:id="2"/>
    <w:p w:rsidR="00A40157" w:rsidRPr="00B82028" w:rsidRDefault="00A40157" w:rsidP="00C632C0">
      <w:pPr>
        <w:pStyle w:val="a7"/>
        <w:numPr>
          <w:ilvl w:val="1"/>
          <w:numId w:val="2"/>
        </w:numPr>
        <w:snapToGrid w:val="0"/>
        <w:ind w:leftChars="0"/>
        <w:jc w:val="left"/>
        <w:outlineLvl w:val="0"/>
        <w:rPr>
          <w:sz w:val="20"/>
          <w:szCs w:val="18"/>
        </w:rPr>
      </w:pPr>
      <w:r w:rsidRPr="00B82028">
        <w:rPr>
          <w:rFonts w:hint="eastAsia"/>
          <w:sz w:val="20"/>
          <w:szCs w:val="18"/>
        </w:rPr>
        <w:lastRenderedPageBreak/>
        <w:t xml:space="preserve">管及び継手　　</w:t>
      </w:r>
    </w:p>
    <w:p w:rsidR="00A40157" w:rsidRPr="00B82028" w:rsidRDefault="00A40157" w:rsidP="00C632C0">
      <w:pPr>
        <w:snapToGrid w:val="0"/>
        <w:ind w:leftChars="300" w:left="630"/>
        <w:jc w:val="left"/>
        <w:outlineLvl w:val="0"/>
        <w:rPr>
          <w:sz w:val="20"/>
          <w:szCs w:val="18"/>
        </w:rPr>
      </w:pPr>
      <w:r w:rsidRPr="00B82028">
        <w:rPr>
          <w:rFonts w:hint="eastAsia"/>
          <w:sz w:val="20"/>
          <w:szCs w:val="18"/>
        </w:rPr>
        <w:t>下表による</w:t>
      </w:r>
      <w:r w:rsidR="00374CD4" w:rsidRPr="00B82028">
        <w:rPr>
          <w:rFonts w:hint="eastAsia"/>
          <w:sz w:val="20"/>
          <w:szCs w:val="18"/>
        </w:rPr>
        <w:t>。</w:t>
      </w:r>
    </w:p>
    <w:tbl>
      <w:tblPr>
        <w:tblStyle w:val="12"/>
        <w:tblW w:w="9526" w:type="dxa"/>
        <w:tblInd w:w="675" w:type="dxa"/>
        <w:tblCellMar>
          <w:left w:w="57" w:type="dxa"/>
          <w:right w:w="57" w:type="dxa"/>
        </w:tblCellMar>
        <w:tblLook w:val="04A0" w:firstRow="1" w:lastRow="0" w:firstColumn="1" w:lastColumn="0" w:noHBand="0" w:noVBand="1"/>
      </w:tblPr>
      <w:tblGrid>
        <w:gridCol w:w="426"/>
        <w:gridCol w:w="1984"/>
        <w:gridCol w:w="4281"/>
        <w:gridCol w:w="2835"/>
      </w:tblGrid>
      <w:tr w:rsidR="00B82028" w:rsidRPr="00B82028" w:rsidTr="003A6CD2">
        <w:trPr>
          <w:trHeight w:val="20"/>
        </w:trPr>
        <w:tc>
          <w:tcPr>
            <w:tcW w:w="2410" w:type="dxa"/>
            <w:gridSpan w:val="2"/>
          </w:tcPr>
          <w:p w:rsidR="007C3AD2" w:rsidRPr="00B82028" w:rsidRDefault="007C3AD2" w:rsidP="0007186E">
            <w:pPr>
              <w:snapToGrid w:val="0"/>
              <w:spacing w:line="320" w:lineRule="exact"/>
              <w:jc w:val="center"/>
              <w:rPr>
                <w:sz w:val="20"/>
                <w:szCs w:val="20"/>
              </w:rPr>
            </w:pPr>
          </w:p>
        </w:tc>
        <w:tc>
          <w:tcPr>
            <w:tcW w:w="4281" w:type="dxa"/>
          </w:tcPr>
          <w:p w:rsidR="007C3AD2" w:rsidRPr="00B82028" w:rsidRDefault="007C3AD2" w:rsidP="0007186E">
            <w:pPr>
              <w:snapToGrid w:val="0"/>
              <w:spacing w:line="320" w:lineRule="exact"/>
              <w:jc w:val="center"/>
              <w:rPr>
                <w:sz w:val="20"/>
                <w:szCs w:val="20"/>
              </w:rPr>
            </w:pPr>
            <w:r w:rsidRPr="00B82028">
              <w:rPr>
                <w:rFonts w:hint="eastAsia"/>
                <w:sz w:val="20"/>
                <w:szCs w:val="20"/>
              </w:rPr>
              <w:t>規　　格</w:t>
            </w:r>
          </w:p>
        </w:tc>
        <w:tc>
          <w:tcPr>
            <w:tcW w:w="2835" w:type="dxa"/>
          </w:tcPr>
          <w:p w:rsidR="007C3AD2" w:rsidRPr="00B82028" w:rsidRDefault="007C3AD2" w:rsidP="0007186E">
            <w:pPr>
              <w:snapToGrid w:val="0"/>
              <w:spacing w:line="320" w:lineRule="exact"/>
              <w:jc w:val="center"/>
              <w:rPr>
                <w:sz w:val="20"/>
                <w:szCs w:val="20"/>
              </w:rPr>
            </w:pPr>
            <w:r w:rsidRPr="00B82028">
              <w:rPr>
                <w:rFonts w:hint="eastAsia"/>
                <w:sz w:val="20"/>
                <w:szCs w:val="20"/>
              </w:rPr>
              <w:t>備　　考</w:t>
            </w:r>
          </w:p>
        </w:tc>
      </w:tr>
      <w:tr w:rsidR="00B82028" w:rsidRPr="00B82028" w:rsidTr="003A6CD2">
        <w:trPr>
          <w:trHeight w:val="20"/>
        </w:trPr>
        <w:tc>
          <w:tcPr>
            <w:tcW w:w="426" w:type="dxa"/>
            <w:vMerge w:val="restart"/>
            <w:vAlign w:val="center"/>
          </w:tcPr>
          <w:p w:rsidR="007C3AD2" w:rsidRPr="00B82028" w:rsidRDefault="007C3AD2" w:rsidP="0007186E">
            <w:pPr>
              <w:snapToGrid w:val="0"/>
              <w:spacing w:line="320" w:lineRule="exact"/>
              <w:jc w:val="center"/>
              <w:rPr>
                <w:sz w:val="20"/>
                <w:szCs w:val="20"/>
              </w:rPr>
            </w:pPr>
            <w:r w:rsidRPr="00B82028">
              <w:rPr>
                <w:rFonts w:hint="eastAsia"/>
                <w:sz w:val="20"/>
                <w:szCs w:val="20"/>
              </w:rPr>
              <w:t>管</w:t>
            </w: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白管</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G 3452　配管用炭素鋼鋼管</w:t>
            </w:r>
          </w:p>
        </w:tc>
        <w:tc>
          <w:tcPr>
            <w:tcW w:w="2835"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溶融亜鉛めっき鋼管</w:t>
            </w: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w w:val="70"/>
                <w:sz w:val="20"/>
                <w:szCs w:val="20"/>
              </w:rPr>
            </w:pPr>
            <w:r w:rsidRPr="00B82028">
              <w:rPr>
                <w:rFonts w:hint="eastAsia"/>
                <w:w w:val="70"/>
                <w:sz w:val="20"/>
                <w:szCs w:val="20"/>
              </w:rPr>
              <w:t>ポリエチレンライニング鋼管</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 xml:space="preserve">JIS G 3452　</w:t>
            </w:r>
            <w:r w:rsidRPr="00B82028">
              <w:rPr>
                <w:rFonts w:hint="eastAsia"/>
                <w:w w:val="85"/>
                <w:sz w:val="20"/>
                <w:szCs w:val="20"/>
              </w:rPr>
              <w:t>配管用炭素鋼鋼管にポリエチレン被覆</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塩ビライニング鋼管</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G 3452　配管用炭素鋼鋼管に塩ビ被覆</w:t>
            </w:r>
          </w:p>
        </w:tc>
        <w:tc>
          <w:tcPr>
            <w:tcW w:w="2835"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塩ビ被覆　JIS K 6720</w:t>
            </w: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鋳鉄管（FCD）</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G 5502　球状黒鉛鋳鉄品</w:t>
            </w:r>
          </w:p>
        </w:tc>
        <w:tc>
          <w:tcPr>
            <w:tcW w:w="2835" w:type="dxa"/>
            <w:vAlign w:val="center"/>
          </w:tcPr>
          <w:p w:rsidR="007C3AD2" w:rsidRPr="00B82028" w:rsidRDefault="007C3AD2" w:rsidP="0007186E">
            <w:pPr>
              <w:snapToGrid w:val="0"/>
              <w:spacing w:line="320" w:lineRule="exact"/>
              <w:rPr>
                <w:w w:val="95"/>
                <w:sz w:val="20"/>
                <w:szCs w:val="20"/>
              </w:rPr>
            </w:pPr>
            <w:r w:rsidRPr="00B82028">
              <w:rPr>
                <w:rFonts w:hint="eastAsia"/>
                <w:w w:val="95"/>
                <w:sz w:val="20"/>
                <w:szCs w:val="20"/>
              </w:rPr>
              <w:t>GM型遠心力ダクタイル鋳鉄管</w:t>
            </w: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ポリエチレン管</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K 6774　ガス用ポリエチレン管</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CD管</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K 6748　コンクリート埋設蛇腹管</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保護管</w:t>
            </w:r>
          </w:p>
        </w:tc>
        <w:tc>
          <w:tcPr>
            <w:tcW w:w="4281" w:type="dxa"/>
            <w:vAlign w:val="center"/>
          </w:tcPr>
          <w:p w:rsidR="007C3AD2" w:rsidRPr="00B82028" w:rsidRDefault="007C3AD2" w:rsidP="0007186E">
            <w:pPr>
              <w:snapToGrid w:val="0"/>
              <w:spacing w:line="320" w:lineRule="exact"/>
              <w:rPr>
                <w:sz w:val="20"/>
                <w:szCs w:val="20"/>
              </w:rPr>
            </w:pPr>
            <w:r w:rsidRPr="00B82028">
              <w:rPr>
                <w:sz w:val="20"/>
                <w:szCs w:val="20"/>
              </w:rPr>
              <w:t xml:space="preserve">JIS </w:t>
            </w:r>
            <w:r w:rsidRPr="00B82028">
              <w:rPr>
                <w:rFonts w:hint="eastAsia"/>
                <w:sz w:val="20"/>
                <w:szCs w:val="20"/>
              </w:rPr>
              <w:t>C</w:t>
            </w:r>
            <w:r w:rsidRPr="00B82028">
              <w:rPr>
                <w:sz w:val="20"/>
                <w:szCs w:val="20"/>
              </w:rPr>
              <w:t xml:space="preserve"> </w:t>
            </w:r>
            <w:r w:rsidRPr="00B82028">
              <w:rPr>
                <w:rFonts w:hint="eastAsia"/>
                <w:sz w:val="20"/>
                <w:szCs w:val="20"/>
              </w:rPr>
              <w:t>8411　ポリエチレン管</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フレキ管</w:t>
            </w:r>
          </w:p>
        </w:tc>
        <w:tc>
          <w:tcPr>
            <w:tcW w:w="4281" w:type="dxa"/>
            <w:vAlign w:val="center"/>
          </w:tcPr>
          <w:p w:rsidR="007C3AD2" w:rsidRPr="00B82028" w:rsidRDefault="007C3AD2" w:rsidP="0007186E">
            <w:pPr>
              <w:snapToGrid w:val="0"/>
              <w:spacing w:line="320" w:lineRule="exact"/>
              <w:rPr>
                <w:sz w:val="20"/>
                <w:szCs w:val="20"/>
              </w:rPr>
            </w:pPr>
            <w:r w:rsidRPr="00B82028">
              <w:rPr>
                <w:sz w:val="20"/>
                <w:szCs w:val="20"/>
              </w:rPr>
              <w:t xml:space="preserve">JIS </w:t>
            </w:r>
            <w:r w:rsidRPr="00B82028">
              <w:rPr>
                <w:rFonts w:hint="eastAsia"/>
                <w:sz w:val="20"/>
                <w:szCs w:val="20"/>
              </w:rPr>
              <w:t>G</w:t>
            </w:r>
            <w:r w:rsidRPr="00B82028">
              <w:rPr>
                <w:sz w:val="20"/>
                <w:szCs w:val="20"/>
              </w:rPr>
              <w:t xml:space="preserve"> </w:t>
            </w:r>
            <w:r w:rsidRPr="00B82028">
              <w:rPr>
                <w:rFonts w:hint="eastAsia"/>
                <w:sz w:val="20"/>
                <w:szCs w:val="20"/>
              </w:rPr>
              <w:t>4307のSUS 304　材質　ステンレス</w:t>
            </w:r>
          </w:p>
        </w:tc>
        <w:tc>
          <w:tcPr>
            <w:tcW w:w="2835" w:type="dxa"/>
            <w:vAlign w:val="center"/>
          </w:tcPr>
          <w:p w:rsidR="007C3AD2" w:rsidRPr="00B82028" w:rsidRDefault="007C3AD2" w:rsidP="0007186E">
            <w:pPr>
              <w:snapToGrid w:val="0"/>
              <w:spacing w:line="320" w:lineRule="exact"/>
              <w:rPr>
                <w:w w:val="80"/>
                <w:sz w:val="20"/>
                <w:szCs w:val="20"/>
              </w:rPr>
            </w:pPr>
            <w:r w:rsidRPr="00B82028">
              <w:rPr>
                <w:rFonts w:hint="eastAsia"/>
                <w:w w:val="80"/>
                <w:sz w:val="20"/>
                <w:szCs w:val="20"/>
              </w:rPr>
              <w:t>被覆材 塩化ビニール樹脂 JIS K 6720</w:t>
            </w:r>
          </w:p>
        </w:tc>
      </w:tr>
      <w:tr w:rsidR="00B82028" w:rsidRPr="00B82028" w:rsidTr="003A6CD2">
        <w:trPr>
          <w:trHeight w:val="20"/>
        </w:trPr>
        <w:tc>
          <w:tcPr>
            <w:tcW w:w="426" w:type="dxa"/>
            <w:vMerge w:val="restart"/>
            <w:vAlign w:val="center"/>
          </w:tcPr>
          <w:p w:rsidR="007C3AD2" w:rsidRPr="00B82028" w:rsidRDefault="007C3AD2" w:rsidP="0007186E">
            <w:pPr>
              <w:snapToGrid w:val="0"/>
              <w:spacing w:line="320" w:lineRule="exact"/>
              <w:jc w:val="center"/>
              <w:rPr>
                <w:sz w:val="20"/>
                <w:szCs w:val="20"/>
              </w:rPr>
            </w:pPr>
            <w:r w:rsidRPr="00B82028">
              <w:rPr>
                <w:rFonts w:hint="eastAsia"/>
                <w:sz w:val="20"/>
                <w:szCs w:val="20"/>
              </w:rPr>
              <w:t>継手</w:t>
            </w: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ねじ込み式継手</w:t>
            </w:r>
          </w:p>
        </w:tc>
        <w:tc>
          <w:tcPr>
            <w:tcW w:w="4281" w:type="dxa"/>
            <w:vAlign w:val="center"/>
          </w:tcPr>
          <w:p w:rsidR="007C3AD2" w:rsidRPr="00B82028" w:rsidRDefault="007C3AD2" w:rsidP="0007186E">
            <w:pPr>
              <w:snapToGrid w:val="0"/>
              <w:spacing w:line="320" w:lineRule="exact"/>
              <w:rPr>
                <w:sz w:val="20"/>
                <w:szCs w:val="20"/>
              </w:rPr>
            </w:pPr>
            <w:r w:rsidRPr="00B82028">
              <w:rPr>
                <w:sz w:val="20"/>
                <w:szCs w:val="20"/>
              </w:rPr>
              <w:t xml:space="preserve">JIS </w:t>
            </w:r>
            <w:r w:rsidRPr="00B82028">
              <w:rPr>
                <w:rFonts w:hint="eastAsia"/>
                <w:sz w:val="20"/>
                <w:szCs w:val="20"/>
              </w:rPr>
              <w:t>B</w:t>
            </w:r>
            <w:r w:rsidRPr="00B82028">
              <w:rPr>
                <w:sz w:val="20"/>
                <w:szCs w:val="20"/>
              </w:rPr>
              <w:t xml:space="preserve"> </w:t>
            </w:r>
            <w:r w:rsidRPr="00B82028">
              <w:rPr>
                <w:rFonts w:hint="eastAsia"/>
                <w:sz w:val="20"/>
                <w:szCs w:val="20"/>
              </w:rPr>
              <w:t>2301　ねじ込み式可鍛鋳鉄継手</w:t>
            </w:r>
          </w:p>
        </w:tc>
        <w:tc>
          <w:tcPr>
            <w:tcW w:w="2835"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溶融亜鉛めっき</w:t>
            </w: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ねじ込み式フランジ</w:t>
            </w:r>
          </w:p>
        </w:tc>
        <w:tc>
          <w:tcPr>
            <w:tcW w:w="4281" w:type="dxa"/>
            <w:vAlign w:val="center"/>
          </w:tcPr>
          <w:p w:rsidR="007C3AD2" w:rsidRPr="00B82028" w:rsidRDefault="007C3AD2" w:rsidP="0007186E">
            <w:pPr>
              <w:snapToGrid w:val="0"/>
              <w:spacing w:line="320" w:lineRule="exact"/>
              <w:rPr>
                <w:sz w:val="20"/>
                <w:szCs w:val="20"/>
              </w:rPr>
            </w:pPr>
            <w:r w:rsidRPr="00B82028">
              <w:rPr>
                <w:sz w:val="20"/>
                <w:szCs w:val="20"/>
              </w:rPr>
              <w:t xml:space="preserve">JIS </w:t>
            </w:r>
            <w:r w:rsidRPr="00B82028">
              <w:rPr>
                <w:rFonts w:hint="eastAsia"/>
                <w:sz w:val="20"/>
                <w:szCs w:val="20"/>
              </w:rPr>
              <w:t>G</w:t>
            </w:r>
            <w:r w:rsidRPr="00B82028">
              <w:rPr>
                <w:sz w:val="20"/>
                <w:szCs w:val="20"/>
              </w:rPr>
              <w:t xml:space="preserve"> </w:t>
            </w:r>
            <w:r w:rsidRPr="00B82028">
              <w:rPr>
                <w:rFonts w:hint="eastAsia"/>
                <w:sz w:val="20"/>
                <w:szCs w:val="20"/>
              </w:rPr>
              <w:t>5502　球状黒鉛鋳鉄品</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SGM継手</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G 5702　黒心可鍛鋳鉄品</w:t>
            </w:r>
          </w:p>
          <w:p w:rsidR="007C3AD2" w:rsidRPr="00B82028" w:rsidRDefault="007C3AD2" w:rsidP="0007186E">
            <w:pPr>
              <w:snapToGrid w:val="0"/>
              <w:spacing w:line="320" w:lineRule="exact"/>
              <w:rPr>
                <w:sz w:val="20"/>
                <w:szCs w:val="20"/>
              </w:rPr>
            </w:pPr>
            <w:r w:rsidRPr="00B82028">
              <w:rPr>
                <w:rFonts w:hint="eastAsia"/>
                <w:sz w:val="20"/>
                <w:szCs w:val="20"/>
              </w:rPr>
              <w:t>JIS G 5502　球状黒鉛鋳鉄品</w:t>
            </w:r>
          </w:p>
        </w:tc>
        <w:tc>
          <w:tcPr>
            <w:tcW w:w="2835"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ライニング層材質：</w:t>
            </w:r>
          </w:p>
          <w:p w:rsidR="007C3AD2" w:rsidRPr="00B82028" w:rsidRDefault="007C3AD2" w:rsidP="0007186E">
            <w:pPr>
              <w:snapToGrid w:val="0"/>
              <w:spacing w:line="320" w:lineRule="exact"/>
              <w:rPr>
                <w:sz w:val="20"/>
                <w:szCs w:val="20"/>
              </w:rPr>
            </w:pPr>
            <w:r w:rsidRPr="00B82028">
              <w:rPr>
                <w:rFonts w:hint="eastAsia"/>
                <w:sz w:val="20"/>
                <w:szCs w:val="20"/>
              </w:rPr>
              <w:t>高密度ポリエチレン樹脂</w:t>
            </w: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塩ビライニング継手</w:t>
            </w:r>
          </w:p>
        </w:tc>
        <w:tc>
          <w:tcPr>
            <w:tcW w:w="4281" w:type="dxa"/>
            <w:vAlign w:val="center"/>
          </w:tcPr>
          <w:p w:rsidR="007C3AD2" w:rsidRPr="00B82028" w:rsidRDefault="007C3AD2" w:rsidP="0007186E">
            <w:pPr>
              <w:snapToGrid w:val="0"/>
              <w:spacing w:line="320" w:lineRule="exact"/>
              <w:rPr>
                <w:sz w:val="20"/>
                <w:szCs w:val="20"/>
              </w:rPr>
            </w:pPr>
          </w:p>
          <w:p w:rsidR="007C3AD2" w:rsidRPr="00B82028" w:rsidRDefault="007C3AD2" w:rsidP="0007186E">
            <w:pPr>
              <w:snapToGrid w:val="0"/>
              <w:spacing w:line="320" w:lineRule="exact"/>
              <w:rPr>
                <w:sz w:val="20"/>
                <w:szCs w:val="20"/>
              </w:rPr>
            </w:pPr>
          </w:p>
        </w:tc>
        <w:tc>
          <w:tcPr>
            <w:tcW w:w="2835"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ねじ込み式継手（黒）に塩ビライニングを施したもの</w:t>
            </w: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突合わせ溶接式継手</w:t>
            </w:r>
          </w:p>
        </w:tc>
        <w:tc>
          <w:tcPr>
            <w:tcW w:w="4281" w:type="dxa"/>
            <w:vAlign w:val="center"/>
          </w:tcPr>
          <w:p w:rsidR="007C3AD2" w:rsidRPr="00B82028" w:rsidRDefault="007C3AD2" w:rsidP="0007186E">
            <w:pPr>
              <w:snapToGrid w:val="0"/>
              <w:spacing w:line="320" w:lineRule="exact"/>
              <w:rPr>
                <w:w w:val="85"/>
                <w:sz w:val="20"/>
                <w:szCs w:val="20"/>
              </w:rPr>
            </w:pPr>
            <w:r w:rsidRPr="00B82028">
              <w:rPr>
                <w:rFonts w:hint="eastAsia"/>
                <w:w w:val="85"/>
                <w:sz w:val="20"/>
                <w:szCs w:val="20"/>
              </w:rPr>
              <w:t>JIS B 2311　一般配管用鋼製突き合わせ溶接式管継手</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溶接カラー式継手</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G 3452　配管用炭素鋼鋼管</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ＬＬエルボ</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G 3452　配管用炭素鋼鋼管（ベル工法用）</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さし込み溶接式継手</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B 2316　配管用鋼製差込み溶接式管継手</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溶接フランジ</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B 2220　鋼製溶接式フランジ</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鋳鉄管用継手</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G 5502　球状黒鉛鋳鉄品</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ＧＭ連結用鋼管</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G 3456　高温配管用炭素鋼鋼管</w:t>
            </w:r>
          </w:p>
        </w:tc>
        <w:tc>
          <w:tcPr>
            <w:tcW w:w="2835" w:type="dxa"/>
            <w:vAlign w:val="center"/>
          </w:tcPr>
          <w:p w:rsidR="007C3AD2" w:rsidRPr="00B82028" w:rsidRDefault="007C3AD2" w:rsidP="0007186E">
            <w:pPr>
              <w:snapToGrid w:val="0"/>
              <w:spacing w:line="320" w:lineRule="exact"/>
              <w:rPr>
                <w:sz w:val="20"/>
                <w:szCs w:val="20"/>
              </w:rPr>
            </w:pPr>
          </w:p>
        </w:tc>
      </w:tr>
      <w:tr w:rsidR="00B82028" w:rsidRPr="00B82028" w:rsidTr="003A6CD2">
        <w:trPr>
          <w:trHeight w:val="20"/>
        </w:trPr>
        <w:tc>
          <w:tcPr>
            <w:tcW w:w="426" w:type="dxa"/>
            <w:vMerge/>
          </w:tcPr>
          <w:p w:rsidR="007C3AD2" w:rsidRPr="00B82028" w:rsidRDefault="007C3AD2" w:rsidP="0007186E">
            <w:pPr>
              <w:snapToGrid w:val="0"/>
              <w:spacing w:line="320" w:lineRule="exact"/>
              <w:jc w:val="left"/>
              <w:rPr>
                <w:sz w:val="20"/>
                <w:szCs w:val="20"/>
              </w:rPr>
            </w:pPr>
          </w:p>
        </w:tc>
        <w:tc>
          <w:tcPr>
            <w:tcW w:w="1984"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ポリエチレン継手</w:t>
            </w:r>
          </w:p>
        </w:tc>
        <w:tc>
          <w:tcPr>
            <w:tcW w:w="4281" w:type="dxa"/>
            <w:vAlign w:val="center"/>
          </w:tcPr>
          <w:p w:rsidR="007C3AD2" w:rsidRPr="00B82028" w:rsidRDefault="007C3AD2" w:rsidP="0007186E">
            <w:pPr>
              <w:snapToGrid w:val="0"/>
              <w:spacing w:line="320" w:lineRule="exact"/>
              <w:rPr>
                <w:sz w:val="20"/>
                <w:szCs w:val="20"/>
              </w:rPr>
            </w:pPr>
            <w:r w:rsidRPr="00B82028">
              <w:rPr>
                <w:rFonts w:hint="eastAsia"/>
                <w:sz w:val="20"/>
                <w:szCs w:val="20"/>
              </w:rPr>
              <w:t>JIS K 6775　ガス用ポリエチレン管継手</w:t>
            </w:r>
          </w:p>
        </w:tc>
        <w:tc>
          <w:tcPr>
            <w:tcW w:w="2835" w:type="dxa"/>
            <w:vAlign w:val="center"/>
          </w:tcPr>
          <w:p w:rsidR="007C3AD2" w:rsidRPr="00B82028" w:rsidRDefault="007C3AD2" w:rsidP="0007186E">
            <w:pPr>
              <w:snapToGrid w:val="0"/>
              <w:spacing w:line="320" w:lineRule="exact"/>
              <w:rPr>
                <w:sz w:val="20"/>
                <w:szCs w:val="20"/>
              </w:rPr>
            </w:pPr>
          </w:p>
        </w:tc>
      </w:tr>
    </w:tbl>
    <w:p w:rsidR="00A40157" w:rsidRPr="00B82028" w:rsidRDefault="00374CD4" w:rsidP="00C632C0">
      <w:pPr>
        <w:pStyle w:val="a7"/>
        <w:numPr>
          <w:ilvl w:val="1"/>
          <w:numId w:val="2"/>
        </w:numPr>
        <w:snapToGrid w:val="0"/>
        <w:ind w:leftChars="0"/>
        <w:jc w:val="left"/>
        <w:outlineLvl w:val="0"/>
        <w:rPr>
          <w:sz w:val="20"/>
          <w:szCs w:val="18"/>
        </w:rPr>
      </w:pPr>
      <w:r w:rsidRPr="00B82028">
        <w:rPr>
          <w:rFonts w:hint="eastAsia"/>
          <w:sz w:val="20"/>
          <w:szCs w:val="18"/>
        </w:rPr>
        <w:t>配管用雑材料</w:t>
      </w:r>
    </w:p>
    <w:p w:rsidR="00374CD4" w:rsidRPr="00B82028" w:rsidRDefault="00374CD4" w:rsidP="00C632C0">
      <w:pPr>
        <w:snapToGrid w:val="0"/>
        <w:ind w:leftChars="300" w:left="630"/>
        <w:jc w:val="left"/>
        <w:outlineLvl w:val="0"/>
        <w:rPr>
          <w:sz w:val="20"/>
          <w:szCs w:val="18"/>
        </w:rPr>
      </w:pPr>
      <w:r w:rsidRPr="00B82028">
        <w:rPr>
          <w:rFonts w:hint="eastAsia"/>
          <w:sz w:val="20"/>
          <w:szCs w:val="18"/>
        </w:rPr>
        <w:t>下表による。</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59"/>
        <w:gridCol w:w="2560"/>
        <w:gridCol w:w="4211"/>
      </w:tblGrid>
      <w:tr w:rsidR="00B82028" w:rsidRPr="00B82028" w:rsidTr="0007186E">
        <w:trPr>
          <w:trHeight w:val="20"/>
        </w:trPr>
        <w:tc>
          <w:tcPr>
            <w:tcW w:w="3019" w:type="dxa"/>
            <w:gridSpan w:val="2"/>
          </w:tcPr>
          <w:p w:rsidR="00374CD4" w:rsidRPr="00B82028" w:rsidRDefault="00374CD4" w:rsidP="0007186E">
            <w:pPr>
              <w:snapToGrid w:val="0"/>
              <w:spacing w:line="320" w:lineRule="exact"/>
              <w:jc w:val="center"/>
              <w:rPr>
                <w:sz w:val="20"/>
                <w:szCs w:val="18"/>
              </w:rPr>
            </w:pPr>
            <w:r w:rsidRPr="00B82028">
              <w:rPr>
                <w:rFonts w:hint="eastAsia"/>
                <w:sz w:val="20"/>
                <w:szCs w:val="18"/>
              </w:rPr>
              <w:t>名称</w:t>
            </w:r>
          </w:p>
        </w:tc>
        <w:tc>
          <w:tcPr>
            <w:tcW w:w="4211" w:type="dxa"/>
          </w:tcPr>
          <w:p w:rsidR="00374CD4" w:rsidRPr="00B82028" w:rsidRDefault="00374CD4" w:rsidP="0007186E">
            <w:pPr>
              <w:snapToGrid w:val="0"/>
              <w:spacing w:line="320" w:lineRule="exact"/>
              <w:jc w:val="center"/>
              <w:rPr>
                <w:sz w:val="20"/>
                <w:szCs w:val="18"/>
              </w:rPr>
            </w:pPr>
            <w:r w:rsidRPr="00B82028">
              <w:rPr>
                <w:rFonts w:hint="eastAsia"/>
                <w:sz w:val="20"/>
                <w:szCs w:val="18"/>
              </w:rPr>
              <w:t>材質</w:t>
            </w:r>
          </w:p>
        </w:tc>
      </w:tr>
      <w:tr w:rsidR="00B82028" w:rsidRPr="00B82028" w:rsidTr="0007186E">
        <w:trPr>
          <w:trHeight w:val="20"/>
        </w:trPr>
        <w:tc>
          <w:tcPr>
            <w:tcW w:w="459" w:type="dxa"/>
            <w:vMerge w:val="restart"/>
            <w:textDirection w:val="tbRlV"/>
          </w:tcPr>
          <w:p w:rsidR="00374CD4" w:rsidRPr="00B82028" w:rsidRDefault="00374CD4" w:rsidP="0007186E">
            <w:pPr>
              <w:snapToGrid w:val="0"/>
              <w:spacing w:line="320" w:lineRule="exact"/>
              <w:jc w:val="center"/>
              <w:rPr>
                <w:sz w:val="20"/>
                <w:szCs w:val="18"/>
              </w:rPr>
            </w:pPr>
            <w:r w:rsidRPr="00B82028">
              <w:rPr>
                <w:rFonts w:hint="eastAsia"/>
                <w:sz w:val="20"/>
                <w:szCs w:val="18"/>
              </w:rPr>
              <w:t>鋳鉄管雑材料</w:t>
            </w: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押輪</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FCD 40.45</w:t>
            </w:r>
          </w:p>
        </w:tc>
      </w:tr>
      <w:tr w:rsidR="00B82028" w:rsidRPr="00B82028" w:rsidTr="0007186E">
        <w:trPr>
          <w:trHeight w:val="20"/>
        </w:trPr>
        <w:tc>
          <w:tcPr>
            <w:tcW w:w="459" w:type="dxa"/>
            <w:vMerge/>
          </w:tcPr>
          <w:p w:rsidR="00374CD4" w:rsidRPr="00B82028" w:rsidRDefault="00374CD4" w:rsidP="0007186E">
            <w:pPr>
              <w:snapToGrid w:val="0"/>
              <w:spacing w:line="320" w:lineRule="exact"/>
              <w:jc w:val="center"/>
              <w:rPr>
                <w:sz w:val="20"/>
                <w:szCs w:val="18"/>
              </w:rPr>
            </w:pP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ゴム輪</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NBR</w:t>
            </w:r>
          </w:p>
        </w:tc>
      </w:tr>
      <w:tr w:rsidR="00B82028" w:rsidRPr="00B82028" w:rsidTr="0007186E">
        <w:trPr>
          <w:trHeight w:val="20"/>
        </w:trPr>
        <w:tc>
          <w:tcPr>
            <w:tcW w:w="459" w:type="dxa"/>
            <w:vMerge/>
          </w:tcPr>
          <w:p w:rsidR="00374CD4" w:rsidRPr="00B82028" w:rsidRDefault="00374CD4" w:rsidP="0007186E">
            <w:pPr>
              <w:snapToGrid w:val="0"/>
              <w:spacing w:line="320" w:lineRule="exact"/>
              <w:jc w:val="center"/>
              <w:rPr>
                <w:sz w:val="20"/>
                <w:szCs w:val="18"/>
              </w:rPr>
            </w:pP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ロックリング</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FCD 40</w:t>
            </w:r>
          </w:p>
        </w:tc>
      </w:tr>
      <w:tr w:rsidR="00B82028" w:rsidRPr="00B82028" w:rsidTr="0007186E">
        <w:trPr>
          <w:trHeight w:val="20"/>
        </w:trPr>
        <w:tc>
          <w:tcPr>
            <w:tcW w:w="459" w:type="dxa"/>
            <w:vMerge/>
          </w:tcPr>
          <w:p w:rsidR="00374CD4" w:rsidRPr="00B82028" w:rsidRDefault="00374CD4" w:rsidP="0007186E">
            <w:pPr>
              <w:snapToGrid w:val="0"/>
              <w:spacing w:line="320" w:lineRule="exact"/>
              <w:jc w:val="center"/>
              <w:rPr>
                <w:sz w:val="20"/>
                <w:szCs w:val="18"/>
              </w:rPr>
            </w:pP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ボルト・ナット</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SUS 403</w:t>
            </w:r>
          </w:p>
        </w:tc>
      </w:tr>
      <w:tr w:rsidR="00B82028" w:rsidRPr="00B82028" w:rsidTr="0007186E">
        <w:trPr>
          <w:trHeight w:val="20"/>
        </w:trPr>
        <w:tc>
          <w:tcPr>
            <w:tcW w:w="459" w:type="dxa"/>
            <w:vMerge w:val="restart"/>
            <w:textDirection w:val="tbRlV"/>
          </w:tcPr>
          <w:p w:rsidR="00374CD4" w:rsidRPr="00B82028" w:rsidRDefault="00374CD4" w:rsidP="0007186E">
            <w:pPr>
              <w:snapToGrid w:val="0"/>
              <w:spacing w:line="320" w:lineRule="exact"/>
              <w:jc w:val="center"/>
              <w:rPr>
                <w:w w:val="80"/>
                <w:sz w:val="18"/>
                <w:szCs w:val="16"/>
              </w:rPr>
            </w:pPr>
            <w:r w:rsidRPr="00B82028">
              <w:rPr>
                <w:rFonts w:hint="eastAsia"/>
                <w:w w:val="80"/>
                <w:sz w:val="16"/>
                <w:szCs w:val="14"/>
              </w:rPr>
              <w:t>ＳＧＭ接合材</w:t>
            </w:r>
            <w:r w:rsidRPr="00B82028">
              <w:rPr>
                <w:rFonts w:hint="eastAsia"/>
                <w:w w:val="80"/>
                <w:sz w:val="18"/>
                <w:szCs w:val="16"/>
              </w:rPr>
              <w:t>材</w:t>
            </w: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ゴム輪</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NBR</w:t>
            </w:r>
          </w:p>
        </w:tc>
      </w:tr>
      <w:tr w:rsidR="00B82028" w:rsidRPr="00B82028" w:rsidTr="0007186E">
        <w:trPr>
          <w:trHeight w:val="20"/>
        </w:trPr>
        <w:tc>
          <w:tcPr>
            <w:tcW w:w="459" w:type="dxa"/>
            <w:vMerge/>
          </w:tcPr>
          <w:p w:rsidR="00374CD4" w:rsidRPr="00B82028" w:rsidRDefault="00374CD4" w:rsidP="0007186E">
            <w:pPr>
              <w:snapToGrid w:val="0"/>
              <w:spacing w:line="320" w:lineRule="exact"/>
              <w:jc w:val="center"/>
              <w:rPr>
                <w:sz w:val="20"/>
                <w:szCs w:val="18"/>
              </w:rPr>
            </w:pP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ボールハンド</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NBR JIS D 9404 炭素鋼球</w:t>
            </w:r>
          </w:p>
        </w:tc>
      </w:tr>
      <w:tr w:rsidR="00B82028" w:rsidRPr="00B82028" w:rsidTr="0007186E">
        <w:trPr>
          <w:trHeight w:val="20"/>
        </w:trPr>
        <w:tc>
          <w:tcPr>
            <w:tcW w:w="459" w:type="dxa"/>
            <w:vMerge/>
          </w:tcPr>
          <w:p w:rsidR="00374CD4" w:rsidRPr="00B82028" w:rsidRDefault="00374CD4" w:rsidP="0007186E">
            <w:pPr>
              <w:snapToGrid w:val="0"/>
              <w:spacing w:line="320" w:lineRule="exact"/>
              <w:jc w:val="center"/>
              <w:rPr>
                <w:sz w:val="20"/>
                <w:szCs w:val="18"/>
              </w:rPr>
            </w:pP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リテーナー</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プラスチック（</w:t>
            </w:r>
            <w:r w:rsidR="0007186E" w:rsidRPr="00B82028">
              <w:rPr>
                <w:rFonts w:hint="eastAsia"/>
                <w:sz w:val="20"/>
                <w:szCs w:val="18"/>
              </w:rPr>
              <w:t>ポリアセタールコーポリマ</w:t>
            </w:r>
            <w:r w:rsidRPr="00B82028">
              <w:rPr>
                <w:rFonts w:hint="eastAsia"/>
                <w:sz w:val="20"/>
                <w:szCs w:val="18"/>
              </w:rPr>
              <w:t>）</w:t>
            </w:r>
          </w:p>
        </w:tc>
      </w:tr>
      <w:tr w:rsidR="00B82028" w:rsidRPr="00B82028" w:rsidTr="0007186E">
        <w:trPr>
          <w:trHeight w:val="20"/>
        </w:trPr>
        <w:tc>
          <w:tcPr>
            <w:tcW w:w="459" w:type="dxa"/>
            <w:vMerge w:val="restart"/>
            <w:textDirection w:val="tbRlV"/>
          </w:tcPr>
          <w:p w:rsidR="00374CD4" w:rsidRPr="00B82028" w:rsidRDefault="00374CD4" w:rsidP="0007186E">
            <w:pPr>
              <w:snapToGrid w:val="0"/>
              <w:spacing w:line="320" w:lineRule="exact"/>
              <w:jc w:val="center"/>
              <w:rPr>
                <w:sz w:val="20"/>
                <w:szCs w:val="18"/>
              </w:rPr>
            </w:pPr>
            <w:r w:rsidRPr="00B82028">
              <w:rPr>
                <w:rFonts w:hint="eastAsia"/>
                <w:sz w:val="20"/>
                <w:szCs w:val="18"/>
              </w:rPr>
              <w:t>その他</w:t>
            </w: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フランジ用パッキン</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ノンアスベストパッキン</w:t>
            </w:r>
          </w:p>
        </w:tc>
      </w:tr>
      <w:tr w:rsidR="00B82028" w:rsidRPr="00B82028" w:rsidTr="0007186E">
        <w:trPr>
          <w:trHeight w:val="20"/>
        </w:trPr>
        <w:tc>
          <w:tcPr>
            <w:tcW w:w="459" w:type="dxa"/>
            <w:vMerge/>
          </w:tcPr>
          <w:p w:rsidR="00374CD4" w:rsidRPr="00B82028" w:rsidRDefault="00374CD4" w:rsidP="0007186E">
            <w:pPr>
              <w:snapToGrid w:val="0"/>
              <w:spacing w:line="320" w:lineRule="exact"/>
              <w:jc w:val="left"/>
              <w:rPr>
                <w:sz w:val="20"/>
                <w:szCs w:val="18"/>
              </w:rPr>
            </w:pP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ネジ用シール材</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OSシールⅡ（変形ｼﾘｺﾝ系高分子樹脂）</w:t>
            </w:r>
          </w:p>
        </w:tc>
      </w:tr>
      <w:tr w:rsidR="00B82028" w:rsidRPr="00B82028" w:rsidTr="0007186E">
        <w:trPr>
          <w:trHeight w:val="20"/>
        </w:trPr>
        <w:tc>
          <w:tcPr>
            <w:tcW w:w="459" w:type="dxa"/>
            <w:vMerge/>
          </w:tcPr>
          <w:p w:rsidR="00374CD4" w:rsidRPr="00B82028" w:rsidRDefault="00374CD4" w:rsidP="0007186E">
            <w:pPr>
              <w:snapToGrid w:val="0"/>
              <w:spacing w:line="320" w:lineRule="exact"/>
              <w:jc w:val="left"/>
              <w:rPr>
                <w:sz w:val="20"/>
                <w:szCs w:val="18"/>
              </w:rPr>
            </w:pP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防食テープ</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塩化ビニール</w:t>
            </w:r>
          </w:p>
        </w:tc>
      </w:tr>
      <w:tr w:rsidR="00B82028" w:rsidRPr="00B82028" w:rsidTr="0007186E">
        <w:trPr>
          <w:trHeight w:val="20"/>
        </w:trPr>
        <w:tc>
          <w:tcPr>
            <w:tcW w:w="459" w:type="dxa"/>
            <w:vMerge/>
          </w:tcPr>
          <w:p w:rsidR="00374CD4" w:rsidRPr="00B82028" w:rsidRDefault="00374CD4" w:rsidP="0007186E">
            <w:pPr>
              <w:snapToGrid w:val="0"/>
              <w:spacing w:line="320" w:lineRule="exact"/>
              <w:jc w:val="left"/>
              <w:rPr>
                <w:sz w:val="20"/>
                <w:szCs w:val="18"/>
              </w:rPr>
            </w:pP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Ｄテープ</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ナイロン布、変形ペトロタム</w:t>
            </w:r>
          </w:p>
        </w:tc>
      </w:tr>
      <w:tr w:rsidR="00B82028" w:rsidRPr="00B82028" w:rsidTr="0007186E">
        <w:trPr>
          <w:trHeight w:val="20"/>
        </w:trPr>
        <w:tc>
          <w:tcPr>
            <w:tcW w:w="459" w:type="dxa"/>
            <w:vMerge/>
          </w:tcPr>
          <w:p w:rsidR="00374CD4" w:rsidRPr="00B82028" w:rsidRDefault="00374CD4" w:rsidP="0007186E">
            <w:pPr>
              <w:snapToGrid w:val="0"/>
              <w:spacing w:line="320" w:lineRule="exact"/>
              <w:jc w:val="left"/>
              <w:rPr>
                <w:sz w:val="20"/>
                <w:szCs w:val="18"/>
              </w:rPr>
            </w:pP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ゴムシート</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補強ゴムシート、ブチルゴム系粘着剤</w:t>
            </w:r>
          </w:p>
        </w:tc>
      </w:tr>
      <w:tr w:rsidR="00B82028" w:rsidRPr="00B82028" w:rsidTr="0007186E">
        <w:trPr>
          <w:trHeight w:val="20"/>
        </w:trPr>
        <w:tc>
          <w:tcPr>
            <w:tcW w:w="459" w:type="dxa"/>
            <w:vMerge/>
          </w:tcPr>
          <w:p w:rsidR="00374CD4" w:rsidRPr="00B82028" w:rsidRDefault="00374CD4" w:rsidP="0007186E">
            <w:pPr>
              <w:snapToGrid w:val="0"/>
              <w:spacing w:line="320" w:lineRule="exact"/>
              <w:jc w:val="left"/>
              <w:rPr>
                <w:sz w:val="20"/>
                <w:szCs w:val="18"/>
              </w:rPr>
            </w:pPr>
          </w:p>
        </w:tc>
        <w:tc>
          <w:tcPr>
            <w:tcW w:w="2560" w:type="dxa"/>
          </w:tcPr>
          <w:p w:rsidR="00374CD4" w:rsidRPr="00B82028" w:rsidRDefault="00374CD4" w:rsidP="0007186E">
            <w:pPr>
              <w:snapToGrid w:val="0"/>
              <w:spacing w:line="320" w:lineRule="exact"/>
              <w:jc w:val="left"/>
              <w:rPr>
                <w:sz w:val="20"/>
                <w:szCs w:val="18"/>
              </w:rPr>
            </w:pPr>
            <w:r w:rsidRPr="00B82028">
              <w:rPr>
                <w:rFonts w:hint="eastAsia"/>
                <w:sz w:val="20"/>
                <w:szCs w:val="18"/>
              </w:rPr>
              <w:t>防食テープ</w:t>
            </w:r>
          </w:p>
        </w:tc>
        <w:tc>
          <w:tcPr>
            <w:tcW w:w="4211" w:type="dxa"/>
          </w:tcPr>
          <w:p w:rsidR="00374CD4" w:rsidRPr="00B82028" w:rsidRDefault="00374CD4" w:rsidP="0007186E">
            <w:pPr>
              <w:snapToGrid w:val="0"/>
              <w:spacing w:line="320" w:lineRule="exact"/>
              <w:jc w:val="left"/>
              <w:rPr>
                <w:sz w:val="20"/>
                <w:szCs w:val="18"/>
              </w:rPr>
            </w:pPr>
            <w:r w:rsidRPr="00B82028">
              <w:rPr>
                <w:rFonts w:hint="eastAsia"/>
                <w:sz w:val="20"/>
                <w:szCs w:val="18"/>
              </w:rPr>
              <w:t>ブチル系ゴム、変形ペトロラタム</w:t>
            </w:r>
          </w:p>
        </w:tc>
      </w:tr>
    </w:tbl>
    <w:p w:rsidR="00374CD4" w:rsidRPr="00B82028" w:rsidRDefault="00374CD4" w:rsidP="00C632C0">
      <w:pPr>
        <w:pStyle w:val="a7"/>
        <w:numPr>
          <w:ilvl w:val="1"/>
          <w:numId w:val="2"/>
        </w:numPr>
        <w:snapToGrid w:val="0"/>
        <w:ind w:leftChars="0"/>
        <w:jc w:val="left"/>
        <w:outlineLvl w:val="0"/>
        <w:rPr>
          <w:sz w:val="20"/>
          <w:szCs w:val="18"/>
        </w:rPr>
      </w:pPr>
      <w:r w:rsidRPr="00B82028">
        <w:rPr>
          <w:rFonts w:hint="eastAsia"/>
          <w:sz w:val="20"/>
          <w:szCs w:val="18"/>
        </w:rPr>
        <w:t>ガス栓及びバルブ</w:t>
      </w:r>
    </w:p>
    <w:p w:rsidR="006353E4" w:rsidRDefault="00374CD4" w:rsidP="00C632C0">
      <w:pPr>
        <w:pStyle w:val="a7"/>
        <w:snapToGrid w:val="0"/>
        <w:ind w:leftChars="0" w:left="1021"/>
        <w:jc w:val="left"/>
        <w:outlineLvl w:val="0"/>
        <w:rPr>
          <w:sz w:val="20"/>
          <w:szCs w:val="18"/>
        </w:rPr>
      </w:pPr>
      <w:r w:rsidRPr="00B82028">
        <w:rPr>
          <w:rFonts w:hint="eastAsia"/>
          <w:sz w:val="20"/>
          <w:szCs w:val="18"/>
        </w:rPr>
        <w:t>床用埋込形ガス栓は、</w:t>
      </w:r>
      <w:r w:rsidR="0055613A" w:rsidRPr="00B82028">
        <w:rPr>
          <w:rFonts w:hint="eastAsia"/>
          <w:sz w:val="20"/>
          <w:szCs w:val="18"/>
        </w:rPr>
        <w:t>１</w:t>
      </w:r>
      <w:r w:rsidRPr="00B82028">
        <w:rPr>
          <w:rFonts w:hint="eastAsia"/>
          <w:sz w:val="20"/>
          <w:szCs w:val="18"/>
        </w:rPr>
        <w:t>枚フタとする。</w:t>
      </w:r>
    </w:p>
    <w:p w:rsidR="00013EEC" w:rsidRPr="00B82028" w:rsidRDefault="00013EEC" w:rsidP="00C632C0">
      <w:pPr>
        <w:pStyle w:val="a7"/>
        <w:snapToGrid w:val="0"/>
        <w:ind w:leftChars="0" w:left="1021"/>
        <w:jc w:val="left"/>
        <w:outlineLvl w:val="0"/>
        <w:rPr>
          <w:sz w:val="20"/>
          <w:szCs w:val="18"/>
        </w:rPr>
      </w:pPr>
    </w:p>
    <w:p w:rsidR="00374CD4" w:rsidRPr="00B82028" w:rsidRDefault="00374CD4" w:rsidP="00F27DB6">
      <w:pPr>
        <w:pStyle w:val="a7"/>
        <w:numPr>
          <w:ilvl w:val="1"/>
          <w:numId w:val="26"/>
        </w:numPr>
        <w:snapToGrid w:val="0"/>
        <w:ind w:leftChars="50" w:left="785" w:hanging="680"/>
        <w:jc w:val="left"/>
        <w:outlineLvl w:val="1"/>
        <w:rPr>
          <w:sz w:val="20"/>
          <w:szCs w:val="18"/>
        </w:rPr>
      </w:pPr>
      <w:r w:rsidRPr="00B82028">
        <w:rPr>
          <w:rFonts w:hint="eastAsia"/>
          <w:sz w:val="20"/>
          <w:szCs w:val="18"/>
        </w:rPr>
        <w:t>配管施工</w:t>
      </w:r>
    </w:p>
    <w:p w:rsidR="00374CD4" w:rsidRPr="00B82028" w:rsidRDefault="00374CD4" w:rsidP="00C632C0">
      <w:pPr>
        <w:pStyle w:val="a7"/>
        <w:snapToGrid w:val="0"/>
        <w:ind w:leftChars="0" w:left="1021"/>
        <w:jc w:val="left"/>
        <w:outlineLvl w:val="0"/>
        <w:rPr>
          <w:sz w:val="20"/>
          <w:szCs w:val="18"/>
        </w:rPr>
      </w:pPr>
      <w:r w:rsidRPr="00B82028">
        <w:rPr>
          <w:rFonts w:hint="eastAsia"/>
          <w:sz w:val="20"/>
          <w:szCs w:val="18"/>
        </w:rPr>
        <w:t>標準仕様書　第2章2.2.3.1について、以下のように変更する。</w:t>
      </w:r>
    </w:p>
    <w:p w:rsidR="00374CD4" w:rsidRPr="00B82028" w:rsidRDefault="00374CD4" w:rsidP="00C632C0">
      <w:pPr>
        <w:snapToGrid w:val="0"/>
        <w:ind w:leftChars="300" w:left="630"/>
        <w:jc w:val="left"/>
        <w:outlineLvl w:val="0"/>
        <w:rPr>
          <w:sz w:val="20"/>
          <w:szCs w:val="18"/>
        </w:rPr>
      </w:pPr>
      <w:r w:rsidRPr="00B82028">
        <w:rPr>
          <w:rFonts w:hint="eastAsia"/>
          <w:sz w:val="20"/>
          <w:szCs w:val="18"/>
        </w:rPr>
        <w:t>（イ）の項を削除する。</w:t>
      </w:r>
    </w:p>
    <w:p w:rsidR="00374CD4" w:rsidRPr="00B82028" w:rsidRDefault="00374CD4" w:rsidP="00C632C0">
      <w:pPr>
        <w:snapToGrid w:val="0"/>
        <w:ind w:leftChars="300" w:left="630"/>
        <w:jc w:val="left"/>
        <w:outlineLvl w:val="0"/>
        <w:rPr>
          <w:sz w:val="20"/>
          <w:szCs w:val="18"/>
        </w:rPr>
      </w:pPr>
      <w:r w:rsidRPr="00B82028">
        <w:rPr>
          <w:rFonts w:hint="eastAsia"/>
          <w:sz w:val="20"/>
          <w:szCs w:val="18"/>
        </w:rPr>
        <w:t>（エ）管座金を管座金（またはシーリングプレート）に読みかえる。</w:t>
      </w:r>
    </w:p>
    <w:p w:rsidR="00374CD4" w:rsidRPr="00B82028" w:rsidRDefault="00374CD4" w:rsidP="00C632C0">
      <w:pPr>
        <w:snapToGrid w:val="0"/>
        <w:ind w:leftChars="300" w:left="630"/>
        <w:jc w:val="left"/>
        <w:outlineLvl w:val="0"/>
        <w:rPr>
          <w:sz w:val="20"/>
          <w:szCs w:val="18"/>
        </w:rPr>
      </w:pPr>
      <w:r w:rsidRPr="00B82028">
        <w:rPr>
          <w:rFonts w:hint="eastAsia"/>
          <w:sz w:val="20"/>
          <w:szCs w:val="18"/>
        </w:rPr>
        <w:t>（キ）フレキ管の配管において、</w:t>
      </w:r>
    </w:p>
    <w:p w:rsidR="00374CD4" w:rsidRPr="00B82028" w:rsidRDefault="00374CD4" w:rsidP="00C632C0">
      <w:pPr>
        <w:snapToGrid w:val="0"/>
        <w:ind w:firstLineChars="200" w:firstLine="400"/>
        <w:jc w:val="left"/>
        <w:outlineLvl w:val="0"/>
        <w:rPr>
          <w:sz w:val="20"/>
          <w:szCs w:val="18"/>
        </w:rPr>
      </w:pPr>
      <w:r w:rsidRPr="00B82028">
        <w:rPr>
          <w:rFonts w:hint="eastAsia"/>
          <w:sz w:val="20"/>
          <w:szCs w:val="18"/>
        </w:rPr>
        <w:t xml:space="preserve">　　　</w:t>
      </w:r>
      <w:r w:rsidR="0055613A" w:rsidRPr="00B82028">
        <w:rPr>
          <w:rFonts w:hint="eastAsia"/>
          <w:sz w:val="20"/>
          <w:szCs w:val="18"/>
        </w:rPr>
        <w:t>（ｲ）</w:t>
      </w:r>
      <w:r w:rsidRPr="00B82028">
        <w:rPr>
          <w:rFonts w:hint="eastAsia"/>
          <w:sz w:val="20"/>
          <w:szCs w:val="18"/>
        </w:rPr>
        <w:t>ヘッダー取付け位置は、点検可能な場所とする。</w:t>
      </w:r>
    </w:p>
    <w:p w:rsidR="00374CD4" w:rsidRPr="00B82028" w:rsidRDefault="00374CD4" w:rsidP="0007186E">
      <w:pPr>
        <w:snapToGrid w:val="0"/>
        <w:ind w:left="1500" w:hangingChars="750" w:hanging="1500"/>
        <w:jc w:val="left"/>
        <w:outlineLvl w:val="0"/>
        <w:rPr>
          <w:sz w:val="20"/>
          <w:szCs w:val="18"/>
        </w:rPr>
      </w:pPr>
      <w:r w:rsidRPr="00B82028">
        <w:rPr>
          <w:rFonts w:hint="eastAsia"/>
          <w:sz w:val="20"/>
          <w:szCs w:val="18"/>
        </w:rPr>
        <w:t xml:space="preserve">　　　　　</w:t>
      </w:r>
      <w:r w:rsidR="0055613A" w:rsidRPr="00B82028">
        <w:rPr>
          <w:rFonts w:hint="eastAsia"/>
          <w:sz w:val="20"/>
          <w:szCs w:val="18"/>
        </w:rPr>
        <w:t>（ﾛ）</w:t>
      </w:r>
      <w:r w:rsidRPr="00B82028">
        <w:rPr>
          <w:rFonts w:hint="eastAsia"/>
          <w:sz w:val="20"/>
          <w:szCs w:val="18"/>
        </w:rPr>
        <w:t>コンクリートシンダー内及び床コロガシ部分は保護管を、またスラブ内配管は</w:t>
      </w:r>
      <w:r w:rsidR="0055613A" w:rsidRPr="00B82028">
        <w:rPr>
          <w:rFonts w:hint="eastAsia"/>
          <w:sz w:val="20"/>
          <w:szCs w:val="18"/>
        </w:rPr>
        <w:t>CD</w:t>
      </w:r>
      <w:r w:rsidRPr="00B82028">
        <w:rPr>
          <w:rFonts w:hint="eastAsia"/>
          <w:sz w:val="20"/>
          <w:szCs w:val="18"/>
        </w:rPr>
        <w:t>管を使用する。</w:t>
      </w:r>
    </w:p>
    <w:p w:rsidR="00374CD4" w:rsidRPr="00B82028" w:rsidRDefault="00374CD4" w:rsidP="00C632C0">
      <w:pPr>
        <w:snapToGrid w:val="0"/>
        <w:ind w:leftChars="300" w:left="1030" w:hangingChars="200" w:hanging="400"/>
        <w:jc w:val="left"/>
        <w:outlineLvl w:val="0"/>
        <w:rPr>
          <w:sz w:val="20"/>
          <w:szCs w:val="18"/>
        </w:rPr>
      </w:pPr>
      <w:r w:rsidRPr="00B82028">
        <w:rPr>
          <w:rFonts w:hint="eastAsia"/>
          <w:sz w:val="20"/>
          <w:szCs w:val="18"/>
        </w:rPr>
        <w:t>（シ）管を埋め戻す場合は、管に明示テープを貼る。なお、ポリエチレン管の場合は、</w:t>
      </w:r>
      <w:r w:rsidR="0055613A" w:rsidRPr="00B82028">
        <w:rPr>
          <w:rFonts w:hint="eastAsia"/>
          <w:sz w:val="20"/>
          <w:szCs w:val="18"/>
        </w:rPr>
        <w:t>600</w:t>
      </w:r>
      <w:r w:rsidRPr="00B82028">
        <w:rPr>
          <w:rFonts w:hint="eastAsia"/>
          <w:sz w:val="20"/>
          <w:szCs w:val="18"/>
        </w:rPr>
        <w:t>ｍｍ以上になると埋設表示テープを布設する。</w:t>
      </w:r>
    </w:p>
    <w:p w:rsidR="00374CD4" w:rsidRPr="00B82028" w:rsidRDefault="00374CD4" w:rsidP="00F27DB6">
      <w:pPr>
        <w:pStyle w:val="a7"/>
        <w:numPr>
          <w:ilvl w:val="1"/>
          <w:numId w:val="26"/>
        </w:numPr>
        <w:snapToGrid w:val="0"/>
        <w:ind w:leftChars="50" w:left="785" w:hanging="680"/>
        <w:jc w:val="left"/>
        <w:outlineLvl w:val="0"/>
        <w:rPr>
          <w:sz w:val="20"/>
          <w:szCs w:val="18"/>
        </w:rPr>
      </w:pPr>
      <w:r w:rsidRPr="00B82028">
        <w:rPr>
          <w:rFonts w:hint="eastAsia"/>
          <w:sz w:val="20"/>
          <w:szCs w:val="18"/>
        </w:rPr>
        <w:t>吊り及び支持</w:t>
      </w:r>
    </w:p>
    <w:p w:rsidR="00374CD4" w:rsidRPr="00B82028" w:rsidRDefault="00374CD4" w:rsidP="00C632C0">
      <w:pPr>
        <w:pStyle w:val="a7"/>
        <w:snapToGrid w:val="0"/>
        <w:ind w:leftChars="0" w:left="1021"/>
        <w:jc w:val="left"/>
        <w:outlineLvl w:val="0"/>
        <w:rPr>
          <w:sz w:val="20"/>
          <w:szCs w:val="18"/>
        </w:rPr>
      </w:pPr>
      <w:r w:rsidRPr="00B82028">
        <w:rPr>
          <w:rFonts w:hint="eastAsia"/>
          <w:sz w:val="20"/>
          <w:szCs w:val="18"/>
        </w:rPr>
        <w:t>配管の吊り及び支持は以下による。</w:t>
      </w:r>
    </w:p>
    <w:p w:rsidR="00374CD4" w:rsidRPr="00B82028" w:rsidRDefault="00374CD4" w:rsidP="00C632C0">
      <w:pPr>
        <w:snapToGrid w:val="0"/>
        <w:ind w:leftChars="300" w:left="630"/>
        <w:jc w:val="left"/>
        <w:outlineLvl w:val="0"/>
        <w:rPr>
          <w:sz w:val="20"/>
          <w:szCs w:val="18"/>
        </w:rPr>
      </w:pPr>
      <w:r w:rsidRPr="00B82028">
        <w:rPr>
          <w:rFonts w:hint="eastAsia"/>
          <w:sz w:val="20"/>
          <w:szCs w:val="18"/>
        </w:rPr>
        <w:t>ア．水平配管の支持</w:t>
      </w:r>
    </w:p>
    <w:p w:rsidR="00374CD4" w:rsidRPr="00B82028" w:rsidRDefault="00374CD4" w:rsidP="00C632C0">
      <w:pPr>
        <w:snapToGrid w:val="0"/>
        <w:jc w:val="left"/>
        <w:outlineLvl w:val="0"/>
        <w:rPr>
          <w:sz w:val="20"/>
          <w:szCs w:val="18"/>
        </w:rPr>
      </w:pPr>
      <w:r w:rsidRPr="00B82028">
        <w:rPr>
          <w:rFonts w:hint="eastAsia"/>
          <w:sz w:val="20"/>
          <w:szCs w:val="18"/>
        </w:rPr>
        <w:t xml:space="preserve">　　　　　①最大支持間隔</w:t>
      </w: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7"/>
        <w:gridCol w:w="1559"/>
        <w:gridCol w:w="993"/>
        <w:gridCol w:w="993"/>
        <w:gridCol w:w="1559"/>
      </w:tblGrid>
      <w:tr w:rsidR="00B82028" w:rsidRPr="00B82028" w:rsidTr="0007186E">
        <w:trPr>
          <w:trHeight w:val="20"/>
        </w:trPr>
        <w:tc>
          <w:tcPr>
            <w:tcW w:w="907"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管径(A)</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最大支持間隔</w:t>
            </w:r>
          </w:p>
        </w:tc>
        <w:tc>
          <w:tcPr>
            <w:tcW w:w="993" w:type="dxa"/>
          </w:tcPr>
          <w:p w:rsidR="00374CD4" w:rsidRPr="00B82028" w:rsidRDefault="00374CD4" w:rsidP="0007186E">
            <w:pPr>
              <w:snapToGrid w:val="0"/>
              <w:spacing w:line="320" w:lineRule="exact"/>
              <w:jc w:val="center"/>
              <w:rPr>
                <w:sz w:val="20"/>
                <w:szCs w:val="18"/>
              </w:rPr>
            </w:pPr>
          </w:p>
        </w:tc>
        <w:tc>
          <w:tcPr>
            <w:tcW w:w="993"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管径(A)</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最大支持間隔</w:t>
            </w:r>
          </w:p>
        </w:tc>
      </w:tr>
      <w:tr w:rsidR="00B82028" w:rsidRPr="00B82028" w:rsidTr="0007186E">
        <w:trPr>
          <w:trHeight w:val="20"/>
        </w:trPr>
        <w:tc>
          <w:tcPr>
            <w:tcW w:w="907"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15</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2.0m以内</w:t>
            </w:r>
          </w:p>
        </w:tc>
        <w:tc>
          <w:tcPr>
            <w:tcW w:w="993" w:type="dxa"/>
          </w:tcPr>
          <w:p w:rsidR="00374CD4" w:rsidRPr="00B82028" w:rsidRDefault="00374CD4" w:rsidP="0007186E">
            <w:pPr>
              <w:snapToGrid w:val="0"/>
              <w:spacing w:line="320" w:lineRule="exact"/>
              <w:jc w:val="center"/>
              <w:rPr>
                <w:sz w:val="20"/>
                <w:szCs w:val="18"/>
              </w:rPr>
            </w:pPr>
          </w:p>
        </w:tc>
        <w:tc>
          <w:tcPr>
            <w:tcW w:w="993"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80</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3.0m以内</w:t>
            </w:r>
          </w:p>
        </w:tc>
      </w:tr>
      <w:tr w:rsidR="00B82028" w:rsidRPr="00B82028" w:rsidTr="0007186E">
        <w:trPr>
          <w:trHeight w:val="20"/>
        </w:trPr>
        <w:tc>
          <w:tcPr>
            <w:tcW w:w="907"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20</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2.0m　〃</w:t>
            </w:r>
          </w:p>
        </w:tc>
        <w:tc>
          <w:tcPr>
            <w:tcW w:w="993" w:type="dxa"/>
          </w:tcPr>
          <w:p w:rsidR="00374CD4" w:rsidRPr="00B82028" w:rsidRDefault="00374CD4" w:rsidP="0007186E">
            <w:pPr>
              <w:snapToGrid w:val="0"/>
              <w:spacing w:line="320" w:lineRule="exact"/>
              <w:jc w:val="center"/>
              <w:rPr>
                <w:sz w:val="20"/>
                <w:szCs w:val="18"/>
              </w:rPr>
            </w:pPr>
          </w:p>
        </w:tc>
        <w:tc>
          <w:tcPr>
            <w:tcW w:w="993"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100</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3.0m　〃</w:t>
            </w:r>
          </w:p>
        </w:tc>
      </w:tr>
      <w:tr w:rsidR="00B82028" w:rsidRPr="00B82028" w:rsidTr="0007186E">
        <w:trPr>
          <w:trHeight w:val="20"/>
        </w:trPr>
        <w:tc>
          <w:tcPr>
            <w:tcW w:w="907"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25</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2.0m　〃</w:t>
            </w:r>
          </w:p>
        </w:tc>
        <w:tc>
          <w:tcPr>
            <w:tcW w:w="993" w:type="dxa"/>
          </w:tcPr>
          <w:p w:rsidR="00374CD4" w:rsidRPr="00B82028" w:rsidRDefault="00374CD4" w:rsidP="0007186E">
            <w:pPr>
              <w:snapToGrid w:val="0"/>
              <w:spacing w:line="320" w:lineRule="exact"/>
              <w:jc w:val="center"/>
              <w:rPr>
                <w:sz w:val="20"/>
                <w:szCs w:val="18"/>
              </w:rPr>
            </w:pPr>
          </w:p>
        </w:tc>
        <w:tc>
          <w:tcPr>
            <w:tcW w:w="993"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150</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3.0m　〃</w:t>
            </w:r>
          </w:p>
        </w:tc>
      </w:tr>
      <w:tr w:rsidR="00B82028" w:rsidRPr="00B82028" w:rsidTr="0007186E">
        <w:trPr>
          <w:trHeight w:val="20"/>
        </w:trPr>
        <w:tc>
          <w:tcPr>
            <w:tcW w:w="907"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32</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2.0m　〃</w:t>
            </w:r>
          </w:p>
        </w:tc>
        <w:tc>
          <w:tcPr>
            <w:tcW w:w="993" w:type="dxa"/>
          </w:tcPr>
          <w:p w:rsidR="00374CD4" w:rsidRPr="00B82028" w:rsidRDefault="00374CD4" w:rsidP="0007186E">
            <w:pPr>
              <w:snapToGrid w:val="0"/>
              <w:spacing w:line="320" w:lineRule="exact"/>
              <w:jc w:val="center"/>
              <w:rPr>
                <w:sz w:val="20"/>
                <w:szCs w:val="18"/>
              </w:rPr>
            </w:pPr>
          </w:p>
        </w:tc>
        <w:tc>
          <w:tcPr>
            <w:tcW w:w="993"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200</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3.0m　〃</w:t>
            </w:r>
          </w:p>
        </w:tc>
      </w:tr>
      <w:tr w:rsidR="00B82028" w:rsidRPr="00B82028" w:rsidTr="0007186E">
        <w:trPr>
          <w:trHeight w:val="20"/>
        </w:trPr>
        <w:tc>
          <w:tcPr>
            <w:tcW w:w="907"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40</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2.0m　〃</w:t>
            </w:r>
          </w:p>
        </w:tc>
        <w:tc>
          <w:tcPr>
            <w:tcW w:w="993" w:type="dxa"/>
          </w:tcPr>
          <w:p w:rsidR="00374CD4" w:rsidRPr="00B82028" w:rsidRDefault="00374CD4" w:rsidP="0007186E">
            <w:pPr>
              <w:snapToGrid w:val="0"/>
              <w:spacing w:line="320" w:lineRule="exact"/>
              <w:jc w:val="center"/>
              <w:rPr>
                <w:sz w:val="20"/>
                <w:szCs w:val="18"/>
              </w:rPr>
            </w:pPr>
          </w:p>
        </w:tc>
        <w:tc>
          <w:tcPr>
            <w:tcW w:w="993"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300</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3.0m　〃</w:t>
            </w:r>
          </w:p>
        </w:tc>
      </w:tr>
      <w:tr w:rsidR="00B82028" w:rsidRPr="00B82028" w:rsidTr="0007186E">
        <w:trPr>
          <w:trHeight w:val="20"/>
        </w:trPr>
        <w:tc>
          <w:tcPr>
            <w:tcW w:w="907"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50</w:t>
            </w:r>
          </w:p>
        </w:tc>
        <w:tc>
          <w:tcPr>
            <w:tcW w:w="1559" w:type="dxa"/>
            <w:vAlign w:val="center"/>
          </w:tcPr>
          <w:p w:rsidR="00374CD4" w:rsidRPr="00B82028" w:rsidRDefault="00374CD4" w:rsidP="0007186E">
            <w:pPr>
              <w:snapToGrid w:val="0"/>
              <w:spacing w:line="320" w:lineRule="exact"/>
              <w:jc w:val="center"/>
              <w:rPr>
                <w:sz w:val="20"/>
                <w:szCs w:val="18"/>
              </w:rPr>
            </w:pPr>
            <w:r w:rsidRPr="00B82028">
              <w:rPr>
                <w:rFonts w:hint="eastAsia"/>
                <w:sz w:val="20"/>
                <w:szCs w:val="18"/>
              </w:rPr>
              <w:t>3.0m　〃</w:t>
            </w:r>
          </w:p>
        </w:tc>
        <w:tc>
          <w:tcPr>
            <w:tcW w:w="993" w:type="dxa"/>
          </w:tcPr>
          <w:p w:rsidR="00374CD4" w:rsidRPr="00B82028" w:rsidRDefault="00374CD4" w:rsidP="0007186E">
            <w:pPr>
              <w:snapToGrid w:val="0"/>
              <w:spacing w:line="320" w:lineRule="exact"/>
              <w:jc w:val="center"/>
              <w:rPr>
                <w:sz w:val="20"/>
                <w:szCs w:val="18"/>
              </w:rPr>
            </w:pPr>
          </w:p>
        </w:tc>
        <w:tc>
          <w:tcPr>
            <w:tcW w:w="993" w:type="dxa"/>
            <w:tcBorders>
              <w:bottom w:val="single" w:sz="4" w:space="0" w:color="FFFFFF" w:themeColor="background1"/>
              <w:right w:val="single" w:sz="4" w:space="0" w:color="FFFFFF" w:themeColor="background1"/>
            </w:tcBorders>
            <w:vAlign w:val="center"/>
          </w:tcPr>
          <w:p w:rsidR="00374CD4" w:rsidRPr="00B82028" w:rsidRDefault="00374CD4" w:rsidP="0007186E">
            <w:pPr>
              <w:snapToGrid w:val="0"/>
              <w:spacing w:line="320" w:lineRule="exact"/>
              <w:jc w:val="center"/>
              <w:rPr>
                <w:sz w:val="20"/>
                <w:szCs w:val="18"/>
              </w:rPr>
            </w:pPr>
          </w:p>
        </w:tc>
        <w:tc>
          <w:tcPr>
            <w:tcW w:w="1559" w:type="dxa"/>
            <w:tcBorders>
              <w:left w:val="single" w:sz="4" w:space="0" w:color="FFFFFF" w:themeColor="background1"/>
              <w:bottom w:val="single" w:sz="4" w:space="0" w:color="FFFFFF" w:themeColor="background1"/>
              <w:right w:val="single" w:sz="4" w:space="0" w:color="FFFFFF" w:themeColor="background1"/>
            </w:tcBorders>
            <w:vAlign w:val="center"/>
          </w:tcPr>
          <w:p w:rsidR="00374CD4" w:rsidRPr="00B82028" w:rsidRDefault="00374CD4" w:rsidP="0007186E">
            <w:pPr>
              <w:snapToGrid w:val="0"/>
              <w:spacing w:line="320" w:lineRule="exact"/>
              <w:jc w:val="center"/>
              <w:rPr>
                <w:sz w:val="20"/>
                <w:szCs w:val="18"/>
              </w:rPr>
            </w:pPr>
          </w:p>
        </w:tc>
      </w:tr>
    </w:tbl>
    <w:p w:rsidR="00374CD4" w:rsidRPr="00B82028" w:rsidRDefault="00374CD4" w:rsidP="00C632C0">
      <w:pPr>
        <w:snapToGrid w:val="0"/>
        <w:ind w:left="1300" w:hangingChars="650" w:hanging="1300"/>
        <w:jc w:val="left"/>
        <w:outlineLvl w:val="0"/>
        <w:rPr>
          <w:sz w:val="20"/>
          <w:szCs w:val="18"/>
        </w:rPr>
      </w:pPr>
      <w:r w:rsidRPr="00B82028">
        <w:rPr>
          <w:rFonts w:hint="eastAsia"/>
          <w:sz w:val="20"/>
          <w:szCs w:val="18"/>
        </w:rPr>
        <w:t xml:space="preserve">      　　②地上３階建て以上の建物で50A以上の配管を行う場合は、自重支持間隔で自重を支持するほか、</w:t>
      </w:r>
    </w:p>
    <w:p w:rsidR="00374CD4" w:rsidRPr="00B82028" w:rsidRDefault="00374CD4" w:rsidP="00C632C0">
      <w:pPr>
        <w:snapToGrid w:val="0"/>
        <w:ind w:firstLineChars="550" w:firstLine="1100"/>
        <w:jc w:val="left"/>
        <w:outlineLvl w:val="0"/>
        <w:rPr>
          <w:sz w:val="20"/>
          <w:szCs w:val="18"/>
        </w:rPr>
      </w:pPr>
      <w:r w:rsidRPr="00B82028">
        <w:rPr>
          <w:rFonts w:hint="eastAsia"/>
          <w:sz w:val="20"/>
          <w:szCs w:val="18"/>
        </w:rPr>
        <w:t>自重支持間隔の３倍以内に１か所配管の横振れを防止するための耐震支持を行う。</w:t>
      </w:r>
    </w:p>
    <w:p w:rsidR="00374CD4" w:rsidRPr="00B82028" w:rsidRDefault="00374CD4" w:rsidP="00C632C0">
      <w:pPr>
        <w:snapToGrid w:val="0"/>
        <w:jc w:val="left"/>
        <w:outlineLvl w:val="0"/>
        <w:rPr>
          <w:sz w:val="20"/>
          <w:szCs w:val="18"/>
        </w:rPr>
      </w:pPr>
      <w:r w:rsidRPr="00B82028">
        <w:rPr>
          <w:rFonts w:hint="eastAsia"/>
          <w:sz w:val="20"/>
          <w:szCs w:val="18"/>
        </w:rPr>
        <w:t xml:space="preserve">　  　　　③ボールバルブ、プラグバルブおよび80Ａの鉄コックを設置する場合はその部分における支持間</w:t>
      </w:r>
    </w:p>
    <w:p w:rsidR="00374CD4" w:rsidRPr="00B82028" w:rsidRDefault="00374CD4" w:rsidP="00C632C0">
      <w:pPr>
        <w:snapToGrid w:val="0"/>
        <w:jc w:val="left"/>
        <w:outlineLvl w:val="0"/>
        <w:rPr>
          <w:sz w:val="20"/>
          <w:szCs w:val="18"/>
        </w:rPr>
      </w:pPr>
      <w:r w:rsidRPr="00B82028">
        <w:rPr>
          <w:rFonts w:hint="eastAsia"/>
          <w:sz w:val="20"/>
          <w:szCs w:val="18"/>
        </w:rPr>
        <w:t xml:space="preserve">　　　　　 隔を上記表の</w:t>
      </w:r>
      <w:r w:rsidR="00697473" w:rsidRPr="00B82028">
        <w:rPr>
          <w:rFonts w:hint="eastAsia"/>
          <w:sz w:val="20"/>
          <w:szCs w:val="18"/>
        </w:rPr>
        <w:t>２</w:t>
      </w:r>
      <w:r w:rsidRPr="00B82028">
        <w:rPr>
          <w:rFonts w:hint="eastAsia"/>
          <w:sz w:val="20"/>
          <w:szCs w:val="18"/>
        </w:rPr>
        <w:t>分の</w:t>
      </w:r>
      <w:r w:rsidR="00697473" w:rsidRPr="00B82028">
        <w:rPr>
          <w:rFonts w:hint="eastAsia"/>
          <w:sz w:val="20"/>
          <w:szCs w:val="18"/>
        </w:rPr>
        <w:t>１</w:t>
      </w:r>
      <w:r w:rsidRPr="00B82028">
        <w:rPr>
          <w:rFonts w:hint="eastAsia"/>
          <w:sz w:val="20"/>
          <w:szCs w:val="18"/>
        </w:rPr>
        <w:t>とする。</w:t>
      </w:r>
    </w:p>
    <w:p w:rsidR="00374CD4" w:rsidRPr="00B82028" w:rsidRDefault="00374CD4" w:rsidP="00C632C0">
      <w:pPr>
        <w:snapToGrid w:val="0"/>
        <w:jc w:val="left"/>
        <w:outlineLvl w:val="0"/>
        <w:rPr>
          <w:sz w:val="20"/>
          <w:szCs w:val="18"/>
        </w:rPr>
      </w:pPr>
      <w:r w:rsidRPr="00B82028">
        <w:rPr>
          <w:rFonts w:hint="eastAsia"/>
          <w:sz w:val="20"/>
          <w:szCs w:val="18"/>
        </w:rPr>
        <w:t xml:space="preserve">　　  イ．垂直配管の支持</w:t>
      </w:r>
    </w:p>
    <w:p w:rsidR="00374CD4" w:rsidRPr="00B82028" w:rsidRDefault="00374CD4" w:rsidP="00C632C0">
      <w:pPr>
        <w:snapToGrid w:val="0"/>
        <w:ind w:firstLineChars="50" w:firstLine="100"/>
        <w:jc w:val="left"/>
        <w:outlineLvl w:val="0"/>
        <w:rPr>
          <w:sz w:val="20"/>
          <w:szCs w:val="18"/>
        </w:rPr>
      </w:pPr>
      <w:r w:rsidRPr="00B82028">
        <w:rPr>
          <w:rFonts w:hint="eastAsia"/>
          <w:sz w:val="20"/>
          <w:szCs w:val="18"/>
        </w:rPr>
        <w:t xml:space="preserve">　　　　①最大支持間隔</w:t>
      </w: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35"/>
        <w:gridCol w:w="1695"/>
        <w:gridCol w:w="1680"/>
        <w:gridCol w:w="1665"/>
        <w:gridCol w:w="1680"/>
      </w:tblGrid>
      <w:tr w:rsidR="00B82028" w:rsidRPr="00B82028" w:rsidTr="0007186E">
        <w:trPr>
          <w:trHeight w:val="20"/>
        </w:trPr>
        <w:tc>
          <w:tcPr>
            <w:tcW w:w="1335" w:type="dxa"/>
            <w:vMerge w:val="restart"/>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管径(A)</w:t>
            </w:r>
          </w:p>
        </w:tc>
        <w:tc>
          <w:tcPr>
            <w:tcW w:w="3375" w:type="dxa"/>
            <w:gridSpan w:val="2"/>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層間変形角1/200の場合</w:t>
            </w:r>
          </w:p>
        </w:tc>
        <w:tc>
          <w:tcPr>
            <w:tcW w:w="3345" w:type="dxa"/>
            <w:gridSpan w:val="2"/>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層間変形角1/100の場合</w:t>
            </w:r>
          </w:p>
        </w:tc>
      </w:tr>
      <w:tr w:rsidR="00B82028" w:rsidRPr="00B82028" w:rsidTr="0007186E">
        <w:trPr>
          <w:trHeight w:val="20"/>
        </w:trPr>
        <w:tc>
          <w:tcPr>
            <w:tcW w:w="1335" w:type="dxa"/>
            <w:vMerge/>
            <w:vAlign w:val="center"/>
          </w:tcPr>
          <w:p w:rsidR="00374CD4" w:rsidRPr="00B82028" w:rsidRDefault="00374CD4" w:rsidP="0007186E">
            <w:pPr>
              <w:snapToGrid w:val="0"/>
              <w:spacing w:line="320" w:lineRule="exact"/>
              <w:jc w:val="center"/>
              <w:outlineLvl w:val="0"/>
              <w:rPr>
                <w:sz w:val="20"/>
                <w:szCs w:val="18"/>
              </w:rPr>
            </w:pP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溶接接合</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ねじ接合</w:t>
            </w: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溶接接合</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ねじ接合</w:t>
            </w:r>
          </w:p>
        </w:tc>
      </w:tr>
      <w:tr w:rsidR="00B82028" w:rsidRPr="00B82028" w:rsidTr="0007186E">
        <w:trPr>
          <w:trHeight w:val="20"/>
        </w:trPr>
        <w:tc>
          <w:tcPr>
            <w:tcW w:w="1335" w:type="dxa"/>
            <w:vMerge/>
            <w:vAlign w:val="center"/>
          </w:tcPr>
          <w:p w:rsidR="00374CD4" w:rsidRPr="00B82028" w:rsidRDefault="00374CD4" w:rsidP="0007186E">
            <w:pPr>
              <w:snapToGrid w:val="0"/>
              <w:spacing w:line="320" w:lineRule="exact"/>
              <w:jc w:val="center"/>
              <w:outlineLvl w:val="0"/>
              <w:rPr>
                <w:sz w:val="20"/>
                <w:szCs w:val="18"/>
              </w:rPr>
            </w:pP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範囲(m)</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範囲(m)</w:t>
            </w: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範囲(m)</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範囲(m)</w:t>
            </w:r>
          </w:p>
        </w:tc>
      </w:tr>
      <w:tr w:rsidR="00B82028" w:rsidRPr="00B82028" w:rsidTr="0007186E">
        <w:trPr>
          <w:trHeight w:val="20"/>
        </w:trPr>
        <w:tc>
          <w:tcPr>
            <w:tcW w:w="133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15</w:t>
            </w: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0.3～1.7</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0.4～1.7</w:t>
            </w: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0.5～1.7</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0.7～1.7</w:t>
            </w:r>
          </w:p>
        </w:tc>
      </w:tr>
      <w:tr w:rsidR="00B82028" w:rsidRPr="00B82028" w:rsidTr="0007186E">
        <w:trPr>
          <w:trHeight w:val="20"/>
        </w:trPr>
        <w:tc>
          <w:tcPr>
            <w:tcW w:w="133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20</w:t>
            </w: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0.3～2.2</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0.5～2.2</w:t>
            </w: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0.6～2.2</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0.9～2.2</w:t>
            </w:r>
          </w:p>
        </w:tc>
      </w:tr>
      <w:tr w:rsidR="00B82028" w:rsidRPr="00B82028" w:rsidTr="0007186E">
        <w:trPr>
          <w:trHeight w:val="20"/>
        </w:trPr>
        <w:tc>
          <w:tcPr>
            <w:tcW w:w="133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25</w:t>
            </w: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0.4～2.7</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0.6～2.7</w:t>
            </w: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0.8～2.7</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1.2～2.7</w:t>
            </w:r>
          </w:p>
        </w:tc>
      </w:tr>
      <w:tr w:rsidR="00B82028" w:rsidRPr="00B82028" w:rsidTr="0007186E">
        <w:trPr>
          <w:trHeight w:val="20"/>
        </w:trPr>
        <w:tc>
          <w:tcPr>
            <w:tcW w:w="133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32</w:t>
            </w: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0.5～3.5</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0.7～3.5</w:t>
            </w: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1.0～3.5</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1.4～3.5</w:t>
            </w:r>
          </w:p>
        </w:tc>
      </w:tr>
      <w:tr w:rsidR="00B82028" w:rsidRPr="00B82028" w:rsidTr="0007186E">
        <w:trPr>
          <w:trHeight w:val="20"/>
        </w:trPr>
        <w:tc>
          <w:tcPr>
            <w:tcW w:w="133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40</w:t>
            </w: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0.6～4.0</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0.8～4.0</w:t>
            </w: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1.1～4.0</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1.6～4.0</w:t>
            </w:r>
          </w:p>
        </w:tc>
      </w:tr>
      <w:tr w:rsidR="00B82028" w:rsidRPr="00B82028" w:rsidTr="0007186E">
        <w:trPr>
          <w:trHeight w:val="20"/>
        </w:trPr>
        <w:tc>
          <w:tcPr>
            <w:tcW w:w="133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50</w:t>
            </w: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0.7～5.0</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1.0～5.0</w:t>
            </w: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1.3～5.0</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2.0～5.0</w:t>
            </w:r>
          </w:p>
        </w:tc>
      </w:tr>
      <w:tr w:rsidR="00B82028" w:rsidRPr="00B82028" w:rsidTr="0007186E">
        <w:trPr>
          <w:trHeight w:val="20"/>
        </w:trPr>
        <w:tc>
          <w:tcPr>
            <w:tcW w:w="133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80</w:t>
            </w: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1.0～7.5</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1.5～7.5</w:t>
            </w: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2.0～7.5</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3.0～7.5</w:t>
            </w:r>
          </w:p>
        </w:tc>
      </w:tr>
      <w:tr w:rsidR="00B82028" w:rsidRPr="00B82028" w:rsidTr="0007186E">
        <w:trPr>
          <w:trHeight w:val="20"/>
        </w:trPr>
        <w:tc>
          <w:tcPr>
            <w:tcW w:w="133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100</w:t>
            </w: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1.5～9.7</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2.0～9.7</w:t>
            </w: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2.5～9.7</w:t>
            </w:r>
          </w:p>
        </w:tc>
        <w:tc>
          <w:tcPr>
            <w:tcW w:w="1680"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4.0～9.7</w:t>
            </w:r>
          </w:p>
        </w:tc>
      </w:tr>
      <w:tr w:rsidR="00B82028" w:rsidRPr="00B82028" w:rsidTr="0007186E">
        <w:trPr>
          <w:trHeight w:val="20"/>
        </w:trPr>
        <w:tc>
          <w:tcPr>
            <w:tcW w:w="133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150</w:t>
            </w: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2.0～14.2</w:t>
            </w:r>
          </w:p>
        </w:tc>
        <w:tc>
          <w:tcPr>
            <w:tcW w:w="1680" w:type="dxa"/>
            <w:tcBorders>
              <w:tr2bl w:val="single" w:sz="4" w:space="0" w:color="auto"/>
            </w:tcBorders>
            <w:vAlign w:val="center"/>
          </w:tcPr>
          <w:p w:rsidR="00374CD4" w:rsidRPr="00B82028" w:rsidRDefault="00374CD4" w:rsidP="0007186E">
            <w:pPr>
              <w:snapToGrid w:val="0"/>
              <w:spacing w:line="320" w:lineRule="exact"/>
              <w:jc w:val="center"/>
              <w:outlineLvl w:val="0"/>
              <w:rPr>
                <w:sz w:val="20"/>
                <w:szCs w:val="18"/>
              </w:rPr>
            </w:pP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4.0～14.2</w:t>
            </w:r>
          </w:p>
        </w:tc>
        <w:tc>
          <w:tcPr>
            <w:tcW w:w="1680" w:type="dxa"/>
            <w:tcBorders>
              <w:tr2bl w:val="single" w:sz="4" w:space="0" w:color="auto"/>
            </w:tcBorders>
            <w:vAlign w:val="center"/>
          </w:tcPr>
          <w:p w:rsidR="00374CD4" w:rsidRPr="00B82028" w:rsidRDefault="00374CD4" w:rsidP="0007186E">
            <w:pPr>
              <w:snapToGrid w:val="0"/>
              <w:spacing w:line="320" w:lineRule="exact"/>
              <w:jc w:val="center"/>
              <w:outlineLvl w:val="0"/>
              <w:rPr>
                <w:sz w:val="20"/>
                <w:szCs w:val="18"/>
              </w:rPr>
            </w:pPr>
          </w:p>
        </w:tc>
      </w:tr>
      <w:tr w:rsidR="00B82028" w:rsidRPr="00B82028" w:rsidTr="0007186E">
        <w:trPr>
          <w:trHeight w:val="20"/>
        </w:trPr>
        <w:tc>
          <w:tcPr>
            <w:tcW w:w="133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200</w:t>
            </w: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2.5～18.6</w:t>
            </w:r>
          </w:p>
        </w:tc>
        <w:tc>
          <w:tcPr>
            <w:tcW w:w="1680" w:type="dxa"/>
            <w:tcBorders>
              <w:tr2bl w:val="single" w:sz="4" w:space="0" w:color="auto"/>
            </w:tcBorders>
            <w:vAlign w:val="center"/>
          </w:tcPr>
          <w:p w:rsidR="00374CD4" w:rsidRPr="00B82028" w:rsidRDefault="00374CD4" w:rsidP="0007186E">
            <w:pPr>
              <w:snapToGrid w:val="0"/>
              <w:spacing w:line="320" w:lineRule="exact"/>
              <w:jc w:val="center"/>
              <w:outlineLvl w:val="0"/>
              <w:rPr>
                <w:sz w:val="20"/>
                <w:szCs w:val="18"/>
              </w:rPr>
            </w:pP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5.0～18.6</w:t>
            </w:r>
          </w:p>
        </w:tc>
        <w:tc>
          <w:tcPr>
            <w:tcW w:w="1680" w:type="dxa"/>
            <w:tcBorders>
              <w:tr2bl w:val="single" w:sz="4" w:space="0" w:color="auto"/>
            </w:tcBorders>
            <w:vAlign w:val="center"/>
          </w:tcPr>
          <w:p w:rsidR="00374CD4" w:rsidRPr="00B82028" w:rsidRDefault="00374CD4" w:rsidP="0007186E">
            <w:pPr>
              <w:snapToGrid w:val="0"/>
              <w:spacing w:line="320" w:lineRule="exact"/>
              <w:jc w:val="center"/>
              <w:outlineLvl w:val="0"/>
              <w:rPr>
                <w:sz w:val="20"/>
                <w:szCs w:val="18"/>
              </w:rPr>
            </w:pPr>
          </w:p>
        </w:tc>
      </w:tr>
      <w:tr w:rsidR="00B82028" w:rsidRPr="00B82028" w:rsidTr="0007186E">
        <w:trPr>
          <w:trHeight w:val="20"/>
        </w:trPr>
        <w:tc>
          <w:tcPr>
            <w:tcW w:w="133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300</w:t>
            </w:r>
          </w:p>
        </w:tc>
        <w:tc>
          <w:tcPr>
            <w:tcW w:w="169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3.5～24.5</w:t>
            </w:r>
          </w:p>
        </w:tc>
        <w:tc>
          <w:tcPr>
            <w:tcW w:w="1680" w:type="dxa"/>
            <w:tcBorders>
              <w:tr2bl w:val="single" w:sz="4" w:space="0" w:color="auto"/>
            </w:tcBorders>
            <w:vAlign w:val="center"/>
          </w:tcPr>
          <w:p w:rsidR="00374CD4" w:rsidRPr="00B82028" w:rsidRDefault="00374CD4" w:rsidP="0007186E">
            <w:pPr>
              <w:snapToGrid w:val="0"/>
              <w:spacing w:line="320" w:lineRule="exact"/>
              <w:jc w:val="center"/>
              <w:outlineLvl w:val="0"/>
              <w:rPr>
                <w:sz w:val="20"/>
                <w:szCs w:val="18"/>
              </w:rPr>
            </w:pPr>
          </w:p>
        </w:tc>
        <w:tc>
          <w:tcPr>
            <w:tcW w:w="1665" w:type="dxa"/>
            <w:vAlign w:val="center"/>
          </w:tcPr>
          <w:p w:rsidR="00374CD4" w:rsidRPr="00B82028" w:rsidRDefault="00374CD4" w:rsidP="0007186E">
            <w:pPr>
              <w:snapToGrid w:val="0"/>
              <w:spacing w:line="320" w:lineRule="exact"/>
              <w:jc w:val="center"/>
              <w:outlineLvl w:val="0"/>
              <w:rPr>
                <w:sz w:val="20"/>
                <w:szCs w:val="18"/>
              </w:rPr>
            </w:pPr>
            <w:r w:rsidRPr="00B82028">
              <w:rPr>
                <w:rFonts w:hint="eastAsia"/>
                <w:sz w:val="20"/>
                <w:szCs w:val="18"/>
              </w:rPr>
              <w:t>7.5～24.5</w:t>
            </w:r>
          </w:p>
        </w:tc>
        <w:tc>
          <w:tcPr>
            <w:tcW w:w="1680" w:type="dxa"/>
            <w:tcBorders>
              <w:tr2bl w:val="single" w:sz="4" w:space="0" w:color="auto"/>
            </w:tcBorders>
            <w:vAlign w:val="center"/>
          </w:tcPr>
          <w:p w:rsidR="00374CD4" w:rsidRPr="00B82028" w:rsidRDefault="00374CD4" w:rsidP="0007186E">
            <w:pPr>
              <w:snapToGrid w:val="0"/>
              <w:spacing w:line="320" w:lineRule="exact"/>
              <w:jc w:val="center"/>
              <w:outlineLvl w:val="0"/>
              <w:rPr>
                <w:sz w:val="20"/>
                <w:szCs w:val="18"/>
              </w:rPr>
            </w:pPr>
          </w:p>
        </w:tc>
      </w:tr>
    </w:tbl>
    <w:p w:rsidR="00374CD4" w:rsidRPr="00B82028" w:rsidRDefault="00374CD4" w:rsidP="00C632C0">
      <w:pPr>
        <w:snapToGrid w:val="0"/>
        <w:ind w:leftChars="300" w:left="630"/>
        <w:jc w:val="left"/>
        <w:outlineLvl w:val="0"/>
        <w:rPr>
          <w:sz w:val="20"/>
          <w:szCs w:val="18"/>
        </w:rPr>
      </w:pPr>
      <w:r w:rsidRPr="00B82028">
        <w:rPr>
          <w:rFonts w:hint="eastAsia"/>
          <w:sz w:val="20"/>
          <w:szCs w:val="18"/>
        </w:rPr>
        <w:t xml:space="preserve">   　　 垂直配管の層間変形角を、S造の場合は1/100、RC造・SRC造の場合は1/200とする。</w:t>
      </w:r>
    </w:p>
    <w:p w:rsidR="00374CD4" w:rsidRPr="00B82028" w:rsidRDefault="00374CD4" w:rsidP="00C632C0">
      <w:pPr>
        <w:snapToGrid w:val="0"/>
        <w:ind w:leftChars="400" w:left="840"/>
        <w:jc w:val="left"/>
        <w:outlineLvl w:val="0"/>
        <w:rPr>
          <w:sz w:val="20"/>
          <w:szCs w:val="18"/>
        </w:rPr>
      </w:pPr>
      <w:r w:rsidRPr="00B82028">
        <w:rPr>
          <w:rFonts w:hint="eastAsia"/>
          <w:sz w:val="20"/>
          <w:szCs w:val="18"/>
        </w:rPr>
        <w:t>②立て管は各階</w:t>
      </w:r>
      <w:r w:rsidR="00697473" w:rsidRPr="00B82028">
        <w:rPr>
          <w:rFonts w:hint="eastAsia"/>
          <w:sz w:val="20"/>
          <w:szCs w:val="18"/>
        </w:rPr>
        <w:t>１</w:t>
      </w:r>
      <w:r w:rsidRPr="00B82028">
        <w:rPr>
          <w:rFonts w:hint="eastAsia"/>
          <w:sz w:val="20"/>
          <w:szCs w:val="18"/>
        </w:rPr>
        <w:t>ヶ所以上支持を設ける。</w:t>
      </w:r>
    </w:p>
    <w:sectPr w:rsidR="00374CD4" w:rsidRPr="00B82028" w:rsidSect="00697473">
      <w:headerReference w:type="default" r:id="rId16"/>
      <w:footerReference w:type="default" r:id="rId17"/>
      <w:pgSz w:w="23814" w:h="16839" w:orient="landscape" w:code="8"/>
      <w:pgMar w:top="1134" w:right="1134" w:bottom="1077" w:left="1134" w:header="284" w:footer="284" w:gutter="0"/>
      <w:cols w:num="2" w:space="1570"/>
      <w:docGrid w:type="lines" w:linePitch="340" w:charSpace="909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CD2" w:rsidRDefault="003A6CD2" w:rsidP="00180CCF">
      <w:r>
        <w:separator/>
      </w:r>
    </w:p>
  </w:endnote>
  <w:endnote w:type="continuationSeparator" w:id="0">
    <w:p w:rsidR="003A6CD2" w:rsidRDefault="003A6CD2" w:rsidP="0018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Mincho-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337426"/>
      <w:docPartObj>
        <w:docPartGallery w:val="Page Numbers (Bottom of Page)"/>
        <w:docPartUnique/>
      </w:docPartObj>
    </w:sdtPr>
    <w:sdtEndPr/>
    <w:sdtContent>
      <w:sdt>
        <w:sdtPr>
          <w:id w:val="-1669238322"/>
          <w:docPartObj>
            <w:docPartGallery w:val="Page Numbers (Top of Page)"/>
            <w:docPartUnique/>
          </w:docPartObj>
        </w:sdtPr>
        <w:sdtEndPr/>
        <w:sdtContent>
          <w:p w:rsidR="003A6CD2" w:rsidRDefault="003A6CD2">
            <w:pPr>
              <w:pStyle w:val="a5"/>
              <w:jc w:val="center"/>
            </w:pPr>
            <w:r>
              <w:rPr>
                <w:rFonts w:hint="eastAsia"/>
              </w:rPr>
              <w:t xml:space="preserve">ガス設備工事　特記仕様書　</w:t>
            </w:r>
            <w:r>
              <w:rPr>
                <w:lang w:val="ja-JP"/>
              </w:rPr>
              <w:t xml:space="preserve"> </w:t>
            </w:r>
            <w:r>
              <w:rPr>
                <w:b/>
                <w:bCs/>
                <w:sz w:val="24"/>
                <w:szCs w:val="24"/>
              </w:rPr>
              <w:fldChar w:fldCharType="begin"/>
            </w:r>
            <w:r>
              <w:rPr>
                <w:b/>
                <w:bCs/>
              </w:rPr>
              <w:instrText>PAGE</w:instrText>
            </w:r>
            <w:r>
              <w:rPr>
                <w:b/>
                <w:bCs/>
                <w:sz w:val="24"/>
                <w:szCs w:val="24"/>
              </w:rPr>
              <w:fldChar w:fldCharType="separate"/>
            </w:r>
            <w:r w:rsidR="00D579E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579EB">
              <w:rPr>
                <w:b/>
                <w:bCs/>
                <w:noProof/>
              </w:rPr>
              <w:t>5</w:t>
            </w:r>
            <w:r>
              <w:rPr>
                <w:b/>
                <w:bCs/>
                <w:sz w:val="24"/>
                <w:szCs w:val="24"/>
              </w:rPr>
              <w:fldChar w:fldCharType="end"/>
            </w:r>
          </w:p>
        </w:sdtContent>
      </w:sdt>
    </w:sdtContent>
  </w:sdt>
  <w:p w:rsidR="003A6CD2" w:rsidRDefault="003A6C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CD2" w:rsidRDefault="003A6CD2" w:rsidP="00180CCF">
      <w:r>
        <w:separator/>
      </w:r>
    </w:p>
  </w:footnote>
  <w:footnote w:type="continuationSeparator" w:id="0">
    <w:p w:rsidR="003A6CD2" w:rsidRDefault="003A6CD2" w:rsidP="00180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D2" w:rsidRDefault="003A6CD2">
    <w:pPr>
      <w:pStyle w:val="a3"/>
    </w:pPr>
  </w:p>
  <w:p w:rsidR="003A6CD2" w:rsidRDefault="003A6C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6FF"/>
    <w:multiLevelType w:val="hybridMultilevel"/>
    <w:tmpl w:val="5F689628"/>
    <w:lvl w:ilvl="0" w:tplc="694E6CE2">
      <w:start w:val="1"/>
      <w:numFmt w:val="aiueoFullWidth"/>
      <w:lvlText w:val="%1．"/>
      <w:lvlJc w:val="left"/>
      <w:pPr>
        <w:ind w:left="1441" w:hanging="420"/>
      </w:pPr>
      <w:rPr>
        <w:rFonts w:hint="eastAsia"/>
      </w:r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1" w15:restartNumberingAfterBreak="0">
    <w:nsid w:val="13234CAD"/>
    <w:multiLevelType w:val="hybridMultilevel"/>
    <w:tmpl w:val="9B1621FC"/>
    <w:lvl w:ilvl="0" w:tplc="694E6CE2">
      <w:start w:val="1"/>
      <w:numFmt w:val="aiueo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439100F"/>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4C21A63"/>
    <w:multiLevelType w:val="multilevel"/>
    <w:tmpl w:val="AC9A2960"/>
    <w:styleLink w:val="1"/>
    <w:lvl w:ilvl="0">
      <w:start w:val="1"/>
      <w:numFmt w:val="decimal"/>
      <w:lvlText w:val="%1"/>
      <w:lvlJc w:val="left"/>
      <w:pPr>
        <w:ind w:left="425" w:hanging="425"/>
      </w:pPr>
      <w:rPr>
        <w:rFonts w:hint="eastAsia"/>
      </w:rPr>
    </w:lvl>
    <w:lvl w:ilvl="1">
      <w:start w:val="1"/>
      <w:numFmt w:val="none"/>
      <w:suff w:val="space"/>
      <w:lvlText w:val="（１）"/>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none"/>
      <w:suff w:val="space"/>
      <w:lvlText w:val="（ア）"/>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4DD1252"/>
    <w:multiLevelType w:val="hybridMultilevel"/>
    <w:tmpl w:val="64E4F74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7147C1"/>
    <w:multiLevelType w:val="multilevel"/>
    <w:tmpl w:val="541C2B46"/>
    <w:lvl w:ilvl="0">
      <w:start w:val="1"/>
      <w:numFmt w:val="aiueoFullWidth"/>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096652A"/>
    <w:multiLevelType w:val="hybridMultilevel"/>
    <w:tmpl w:val="970AC600"/>
    <w:lvl w:ilvl="0" w:tplc="9966584A">
      <w:start w:val="1"/>
      <w:numFmt w:val="aiueoFullWidth"/>
      <w:lvlText w:val="%1．"/>
      <w:lvlJc w:val="left"/>
      <w:pPr>
        <w:ind w:left="846" w:hanging="420"/>
      </w:pPr>
      <w:rPr>
        <w:rFonts w:hint="eastAsia"/>
        <w:lang w:val="en-US"/>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23662C88"/>
    <w:multiLevelType w:val="hybridMultilevel"/>
    <w:tmpl w:val="3C7817A0"/>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CA31AB"/>
    <w:multiLevelType w:val="hybridMultilevel"/>
    <w:tmpl w:val="3A985C40"/>
    <w:lvl w:ilvl="0" w:tplc="04090011">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4C3FBF"/>
    <w:multiLevelType w:val="hybridMultilevel"/>
    <w:tmpl w:val="F468D28C"/>
    <w:lvl w:ilvl="0" w:tplc="4E707682">
      <w:numFmt w:val="bullet"/>
      <w:lvlText w:val="・"/>
      <w:lvlJc w:val="left"/>
      <w:pPr>
        <w:ind w:left="1320" w:hanging="42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32966071"/>
    <w:multiLevelType w:val="singleLevel"/>
    <w:tmpl w:val="43F2E958"/>
    <w:lvl w:ilvl="0">
      <w:start w:val="1"/>
      <w:numFmt w:val="decimalFullWidth"/>
      <w:pStyle w:val="10"/>
      <w:lvlText w:val="%1．"/>
      <w:lvlJc w:val="left"/>
      <w:pPr>
        <w:ind w:left="420" w:hanging="420"/>
      </w:pPr>
      <w:rPr>
        <w:rFonts w:hint="eastAsia"/>
      </w:rPr>
    </w:lvl>
  </w:abstractNum>
  <w:abstractNum w:abstractNumId="11" w15:restartNumberingAfterBreak="0">
    <w:nsid w:val="35F375CF"/>
    <w:multiLevelType w:val="multilevel"/>
    <w:tmpl w:val="8722C8E8"/>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eastAsia"/>
      </w:rPr>
    </w:lvl>
    <w:lvl w:ilvl="2">
      <w:start w:val="1"/>
      <w:numFmt w:val="aiueoFullWidth"/>
      <w:suff w:val="space"/>
      <w:lvlText w:val="%3"/>
      <w:lvlJc w:val="left"/>
      <w:pPr>
        <w:ind w:left="1021" w:hanging="511"/>
      </w:pPr>
      <w:rPr>
        <w:rFonts w:hint="eastAsia"/>
      </w:rPr>
    </w:lvl>
    <w:lvl w:ilvl="3">
      <w:start w:val="1"/>
      <w:numFmt w:val="none"/>
      <w:suff w:val="space"/>
      <w:lvlText w:val="（ア）"/>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6343102"/>
    <w:multiLevelType w:val="hybridMultilevel"/>
    <w:tmpl w:val="9970CB9C"/>
    <w:lvl w:ilvl="0" w:tplc="694E6CE2">
      <w:start w:val="1"/>
      <w:numFmt w:val="aiueoFullWidth"/>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364C33F3"/>
    <w:multiLevelType w:val="hybridMultilevel"/>
    <w:tmpl w:val="5B60062C"/>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DD5530"/>
    <w:multiLevelType w:val="hybridMultilevel"/>
    <w:tmpl w:val="B4A6D7CA"/>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290FD1"/>
    <w:multiLevelType w:val="multilevel"/>
    <w:tmpl w:val="541C2B46"/>
    <w:lvl w:ilvl="0">
      <w:start w:val="1"/>
      <w:numFmt w:val="aiueoFullWidth"/>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0FF16DF"/>
    <w:multiLevelType w:val="hybridMultilevel"/>
    <w:tmpl w:val="4B22C1CC"/>
    <w:lvl w:ilvl="0" w:tplc="FF1A3A14">
      <w:start w:val="10"/>
      <w:numFmt w:val="decimal"/>
      <w:lvlText w:val="(%1)"/>
      <w:lvlJc w:val="left"/>
      <w:pPr>
        <w:ind w:left="297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646E5C"/>
    <w:multiLevelType w:val="hybridMultilevel"/>
    <w:tmpl w:val="11368536"/>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7E04FE"/>
    <w:multiLevelType w:val="hybridMultilevel"/>
    <w:tmpl w:val="9710BDC8"/>
    <w:lvl w:ilvl="0" w:tplc="694E6CE2">
      <w:start w:val="1"/>
      <w:numFmt w:val="aiueoFullWidth"/>
      <w:lvlText w:val="%1．"/>
      <w:lvlJc w:val="left"/>
      <w:pPr>
        <w:ind w:left="420" w:hanging="420"/>
      </w:pPr>
      <w:rPr>
        <w:rFonts w:hint="eastAsia"/>
      </w:rPr>
    </w:lvl>
    <w:lvl w:ilvl="1" w:tplc="43F2F78C">
      <w:numFmt w:val="bullet"/>
      <w:lvlText w:val="※"/>
      <w:lvlJc w:val="left"/>
      <w:pPr>
        <w:ind w:left="780" w:hanging="360"/>
      </w:pPr>
      <w:rPr>
        <w:rFonts w:ascii="ＭＳ 明朝" w:eastAsia="ＭＳ 明朝" w:hAnsi="ＭＳ 明朝" w:cstheme="minorBidi" w:hint="eastAsia"/>
      </w:rPr>
    </w:lvl>
    <w:lvl w:ilvl="2" w:tplc="EA8806F6">
      <w:numFmt w:val="bullet"/>
      <w:lvlText w:val="○"/>
      <w:lvlJc w:val="left"/>
      <w:pPr>
        <w:ind w:left="1200" w:hanging="360"/>
      </w:pPr>
      <w:rPr>
        <w:rFonts w:ascii="ＭＳ 明朝" w:eastAsia="ＭＳ 明朝" w:hAnsi="ＭＳ 明朝" w:cstheme="minorBidi" w:hint="eastAsia"/>
      </w:rPr>
    </w:lvl>
    <w:lvl w:ilvl="3" w:tplc="4E707682">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8E4AC2"/>
    <w:multiLevelType w:val="hybridMultilevel"/>
    <w:tmpl w:val="01487024"/>
    <w:lvl w:ilvl="0" w:tplc="4DDEB6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E55B80"/>
    <w:multiLevelType w:val="hybridMultilevel"/>
    <w:tmpl w:val="27207EF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B930C8"/>
    <w:multiLevelType w:val="hybridMultilevel"/>
    <w:tmpl w:val="60B6AF5E"/>
    <w:lvl w:ilvl="0" w:tplc="694E6CE2">
      <w:start w:val="1"/>
      <w:numFmt w:val="aiueoFullWidth"/>
      <w:lvlText w:val="%1．"/>
      <w:lvlJc w:val="left"/>
      <w:pPr>
        <w:ind w:left="846" w:hanging="420"/>
      </w:pPr>
      <w:rPr>
        <w:rFonts w:hint="eastAsia"/>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6ED4175C"/>
    <w:multiLevelType w:val="multilevel"/>
    <w:tmpl w:val="E390972E"/>
    <w:lvl w:ilvl="0">
      <w:start w:val="2"/>
      <w:numFmt w:val="aiueoFullWidth"/>
      <w:lvlText w:val="%1．"/>
      <w:lvlJc w:val="left"/>
      <w:pPr>
        <w:ind w:left="850" w:hanging="425"/>
      </w:pPr>
      <w:rPr>
        <w:rFonts w:asciiTheme="minorEastAsia" w:eastAsia="ＭＳ 明朝" w:hAnsiTheme="minorEastAsia" w:cstheme="minorBidi" w:hint="eastAsia"/>
      </w:rPr>
    </w:lvl>
    <w:lvl w:ilvl="1">
      <w:start w:val="10"/>
      <w:numFmt w:val="decimal"/>
      <w:lvlText w:val="(%2)"/>
      <w:lvlJc w:val="left"/>
      <w:pPr>
        <w:ind w:left="1021" w:hanging="1021"/>
      </w:pPr>
      <w:rPr>
        <w:rFonts w:hint="eastAsia"/>
      </w:rPr>
    </w:lvl>
    <w:lvl w:ilvl="2">
      <w:start w:val="1"/>
      <w:numFmt w:val="aiueoFullWidth"/>
      <w:suff w:val="space"/>
      <w:lvlText w:val="%3"/>
      <w:lvlJc w:val="left"/>
      <w:pPr>
        <w:ind w:left="1446" w:hanging="511"/>
      </w:pPr>
      <w:rPr>
        <w:rFonts w:hint="eastAsia"/>
      </w:rPr>
    </w:lvl>
    <w:lvl w:ilvl="3">
      <w:start w:val="1"/>
      <w:numFmt w:val="aiueoFullWidth"/>
      <w:suff w:val="space"/>
      <w:lvlText w:val="（%4）"/>
      <w:lvlJc w:val="left"/>
      <w:pPr>
        <w:ind w:left="2183" w:hanging="1248"/>
      </w:pPr>
      <w:rPr>
        <w:rFonts w:hint="eastAsia"/>
      </w:rPr>
    </w:lvl>
    <w:lvl w:ilvl="4">
      <w:start w:val="1"/>
      <w:numFmt w:val="lowerLetter"/>
      <w:lvlText w:val="%5"/>
      <w:lvlJc w:val="left"/>
      <w:pPr>
        <w:ind w:left="2239" w:hanging="283"/>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3" w15:restartNumberingAfterBreak="0">
    <w:nsid w:val="6F682D04"/>
    <w:multiLevelType w:val="hybridMultilevel"/>
    <w:tmpl w:val="9A72B87E"/>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237070"/>
    <w:multiLevelType w:val="hybridMultilevel"/>
    <w:tmpl w:val="73A02A72"/>
    <w:lvl w:ilvl="0" w:tplc="694E6CE2">
      <w:start w:val="1"/>
      <w:numFmt w:val="aiueoFullWidth"/>
      <w:lvlText w:val="%1．"/>
      <w:lvlJc w:val="left"/>
      <w:pPr>
        <w:ind w:left="297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DC0A01"/>
    <w:multiLevelType w:val="hybridMultilevel"/>
    <w:tmpl w:val="71180C66"/>
    <w:lvl w:ilvl="0" w:tplc="D8387B42">
      <w:start w:val="1"/>
      <w:numFmt w:val="decimalFullWidth"/>
      <w:lvlText w:val="%1."/>
      <w:lvlJc w:val="left"/>
      <w:pPr>
        <w:ind w:left="600" w:hanging="42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74971A29"/>
    <w:multiLevelType w:val="multilevel"/>
    <w:tmpl w:val="6A4EBB5A"/>
    <w:lvl w:ilvl="0">
      <w:start w:val="2"/>
      <w:numFmt w:val="aiueoFullWidth"/>
      <w:lvlText w:val="%1．"/>
      <w:lvlJc w:val="left"/>
      <w:pPr>
        <w:ind w:left="850" w:hanging="425"/>
      </w:pPr>
      <w:rPr>
        <w:rFonts w:asciiTheme="minorEastAsia" w:eastAsia="ＭＳ 明朝" w:hAnsiTheme="minorEastAsia" w:cstheme="minorBidi" w:hint="eastAsia"/>
      </w:rPr>
    </w:lvl>
    <w:lvl w:ilvl="1">
      <w:start w:val="7"/>
      <w:numFmt w:val="decimalFullWidth"/>
      <w:suff w:val="space"/>
      <w:lvlText w:val="（%2）"/>
      <w:lvlJc w:val="left"/>
      <w:pPr>
        <w:ind w:left="1021" w:hanging="1021"/>
      </w:pPr>
      <w:rPr>
        <w:rFonts w:hint="default"/>
      </w:rPr>
    </w:lvl>
    <w:lvl w:ilvl="2">
      <w:start w:val="1"/>
      <w:numFmt w:val="aiueoFullWidth"/>
      <w:suff w:val="space"/>
      <w:lvlText w:val="%3"/>
      <w:lvlJc w:val="left"/>
      <w:pPr>
        <w:ind w:left="1446" w:hanging="511"/>
      </w:pPr>
      <w:rPr>
        <w:rFonts w:hint="eastAsia"/>
      </w:rPr>
    </w:lvl>
    <w:lvl w:ilvl="3">
      <w:start w:val="1"/>
      <w:numFmt w:val="aiueoFullWidth"/>
      <w:suff w:val="space"/>
      <w:lvlText w:val="（%4）"/>
      <w:lvlJc w:val="left"/>
      <w:pPr>
        <w:ind w:left="2183" w:hanging="1248"/>
      </w:pPr>
      <w:rPr>
        <w:rFonts w:hint="eastAsia"/>
      </w:rPr>
    </w:lvl>
    <w:lvl w:ilvl="4">
      <w:start w:val="1"/>
      <w:numFmt w:val="lowerLetter"/>
      <w:lvlText w:val="%5"/>
      <w:lvlJc w:val="left"/>
      <w:pPr>
        <w:ind w:left="2239" w:hanging="283"/>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7" w15:restartNumberingAfterBreak="0">
    <w:nsid w:val="757860D9"/>
    <w:multiLevelType w:val="multilevel"/>
    <w:tmpl w:val="CD2A3C1C"/>
    <w:lvl w:ilvl="0">
      <w:start w:val="1"/>
      <w:numFmt w:val="decimal"/>
      <w:lvlText w:val="%1"/>
      <w:lvlJc w:val="left"/>
      <w:pPr>
        <w:ind w:left="425" w:hanging="425"/>
      </w:pPr>
      <w:rPr>
        <w:rFonts w:hint="eastAsia"/>
      </w:rPr>
    </w:lvl>
    <w:lvl w:ilvl="1">
      <w:start w:val="10"/>
      <w:numFmt w:val="decimal"/>
      <w:lvlText w:val="(%2)"/>
      <w:lvlJc w:val="left"/>
      <w:pPr>
        <w:ind w:left="1021" w:hanging="1021"/>
      </w:pPr>
      <w:rPr>
        <w:rFonts w:hint="eastAsia"/>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85B060F"/>
    <w:multiLevelType w:val="hybridMultilevel"/>
    <w:tmpl w:val="199019E6"/>
    <w:lvl w:ilvl="0" w:tplc="D74CFF50">
      <w:start w:val="1"/>
      <w:numFmt w:val="decimalFullWidth"/>
      <w:suff w:val="space"/>
      <w:lvlText w:val="（%1）"/>
      <w:lvlJc w:val="left"/>
      <w:pPr>
        <w:ind w:left="420" w:hanging="420"/>
      </w:pPr>
      <w:rPr>
        <w:rFonts w:hint="eastAsia"/>
        <w:lang w:val="en-US"/>
      </w:rPr>
    </w:lvl>
    <w:lvl w:ilvl="1" w:tplc="7C5C64FA">
      <w:start w:val="1"/>
      <w:numFmt w:val="aiueo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932AE9"/>
    <w:multiLevelType w:val="hybridMultilevel"/>
    <w:tmpl w:val="C24C7DC6"/>
    <w:lvl w:ilvl="0" w:tplc="4DDEB698">
      <w:start w:val="1"/>
      <w:numFmt w:val="decimal"/>
      <w:lvlText w:val="(%1)"/>
      <w:lvlJc w:val="left"/>
      <w:pPr>
        <w:ind w:left="420" w:hanging="420"/>
      </w:pPr>
      <w:rPr>
        <w:rFonts w:hint="eastAsia"/>
        <w:lang w:val="en-US"/>
      </w:rPr>
    </w:lvl>
    <w:lvl w:ilvl="1" w:tplc="7C5C64FA">
      <w:start w:val="1"/>
      <w:numFmt w:val="aiueo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0"/>
  </w:num>
  <w:num w:numId="4">
    <w:abstractNumId w:val="11"/>
  </w:num>
  <w:num w:numId="5">
    <w:abstractNumId w:val="28"/>
  </w:num>
  <w:num w:numId="6">
    <w:abstractNumId w:val="23"/>
  </w:num>
  <w:num w:numId="7">
    <w:abstractNumId w:val="12"/>
  </w:num>
  <w:num w:numId="8">
    <w:abstractNumId w:val="18"/>
  </w:num>
  <w:num w:numId="9">
    <w:abstractNumId w:val="20"/>
  </w:num>
  <w:num w:numId="10">
    <w:abstractNumId w:val="24"/>
  </w:num>
  <w:num w:numId="11">
    <w:abstractNumId w:val="15"/>
  </w:num>
  <w:num w:numId="12">
    <w:abstractNumId w:val="5"/>
  </w:num>
  <w:num w:numId="13">
    <w:abstractNumId w:val="25"/>
  </w:num>
  <w:num w:numId="14">
    <w:abstractNumId w:val="14"/>
  </w:num>
  <w:num w:numId="15">
    <w:abstractNumId w:val="13"/>
  </w:num>
  <w:num w:numId="16">
    <w:abstractNumId w:val="0"/>
  </w:num>
  <w:num w:numId="17">
    <w:abstractNumId w:val="7"/>
  </w:num>
  <w:num w:numId="18">
    <w:abstractNumId w:val="4"/>
  </w:num>
  <w:num w:numId="19">
    <w:abstractNumId w:val="17"/>
  </w:num>
  <w:num w:numId="20">
    <w:abstractNumId w:val="1"/>
  </w:num>
  <w:num w:numId="21">
    <w:abstractNumId w:val="26"/>
  </w:num>
  <w:num w:numId="22">
    <w:abstractNumId w:val="21"/>
  </w:num>
  <w:num w:numId="23">
    <w:abstractNumId w:val="9"/>
  </w:num>
  <w:num w:numId="24">
    <w:abstractNumId w:val="8"/>
  </w:num>
  <w:num w:numId="25">
    <w:abstractNumId w:val="22"/>
  </w:num>
  <w:num w:numId="26">
    <w:abstractNumId w:val="27"/>
  </w:num>
  <w:num w:numId="27">
    <w:abstractNumId w:val="29"/>
  </w:num>
  <w:num w:numId="28">
    <w:abstractNumId w:val="16"/>
  </w:num>
  <w:num w:numId="29">
    <w:abstractNumId w:val="19"/>
  </w:num>
  <w:num w:numId="3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327"/>
  <w:drawingGridVerticalSpacing w:val="17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00"/>
    <w:rsid w:val="00004D4C"/>
    <w:rsid w:val="0001138F"/>
    <w:rsid w:val="00013EEC"/>
    <w:rsid w:val="00014323"/>
    <w:rsid w:val="0003336E"/>
    <w:rsid w:val="00062419"/>
    <w:rsid w:val="0007186E"/>
    <w:rsid w:val="00071B18"/>
    <w:rsid w:val="00071C48"/>
    <w:rsid w:val="00074067"/>
    <w:rsid w:val="00076DF8"/>
    <w:rsid w:val="00087FFE"/>
    <w:rsid w:val="000A07BF"/>
    <w:rsid w:val="000A2CFA"/>
    <w:rsid w:val="000A35B3"/>
    <w:rsid w:val="000B224D"/>
    <w:rsid w:val="000B33BB"/>
    <w:rsid w:val="000B7B56"/>
    <w:rsid w:val="000D3FBC"/>
    <w:rsid w:val="000E448D"/>
    <w:rsid w:val="000F4EE5"/>
    <w:rsid w:val="00107A0A"/>
    <w:rsid w:val="00130A3F"/>
    <w:rsid w:val="0013145C"/>
    <w:rsid w:val="001358EF"/>
    <w:rsid w:val="0015138E"/>
    <w:rsid w:val="0016086D"/>
    <w:rsid w:val="00180CCF"/>
    <w:rsid w:val="00187759"/>
    <w:rsid w:val="00191EBB"/>
    <w:rsid w:val="001A4A30"/>
    <w:rsid w:val="001A4D73"/>
    <w:rsid w:val="001A657E"/>
    <w:rsid w:val="001B1DC1"/>
    <w:rsid w:val="001B2B67"/>
    <w:rsid w:val="001B5966"/>
    <w:rsid w:val="001E23DA"/>
    <w:rsid w:val="001E5067"/>
    <w:rsid w:val="001E5786"/>
    <w:rsid w:val="001E5EA1"/>
    <w:rsid w:val="0020230B"/>
    <w:rsid w:val="0021499E"/>
    <w:rsid w:val="0023783B"/>
    <w:rsid w:val="00241212"/>
    <w:rsid w:val="002423AE"/>
    <w:rsid w:val="0025085E"/>
    <w:rsid w:val="002728D7"/>
    <w:rsid w:val="00282464"/>
    <w:rsid w:val="002B220E"/>
    <w:rsid w:val="002C183D"/>
    <w:rsid w:val="002C59B1"/>
    <w:rsid w:val="002D0E7A"/>
    <w:rsid w:val="002D3022"/>
    <w:rsid w:val="00311166"/>
    <w:rsid w:val="00351222"/>
    <w:rsid w:val="00374CD4"/>
    <w:rsid w:val="00381C69"/>
    <w:rsid w:val="0038555E"/>
    <w:rsid w:val="00391B9D"/>
    <w:rsid w:val="003944C5"/>
    <w:rsid w:val="003A54EA"/>
    <w:rsid w:val="003A6CD2"/>
    <w:rsid w:val="003D0B8C"/>
    <w:rsid w:val="003D482D"/>
    <w:rsid w:val="003E4564"/>
    <w:rsid w:val="00405BA8"/>
    <w:rsid w:val="004126FF"/>
    <w:rsid w:val="00417A5D"/>
    <w:rsid w:val="00422779"/>
    <w:rsid w:val="00424630"/>
    <w:rsid w:val="00446877"/>
    <w:rsid w:val="00461A92"/>
    <w:rsid w:val="00462336"/>
    <w:rsid w:val="004634A5"/>
    <w:rsid w:val="00467B1C"/>
    <w:rsid w:val="00470AB3"/>
    <w:rsid w:val="00481212"/>
    <w:rsid w:val="00487373"/>
    <w:rsid w:val="004913A2"/>
    <w:rsid w:val="00494174"/>
    <w:rsid w:val="004A16F7"/>
    <w:rsid w:val="004B123C"/>
    <w:rsid w:val="004B147F"/>
    <w:rsid w:val="004B7657"/>
    <w:rsid w:val="004C0E5B"/>
    <w:rsid w:val="004D216E"/>
    <w:rsid w:val="004D542F"/>
    <w:rsid w:val="004E7D31"/>
    <w:rsid w:val="004F226B"/>
    <w:rsid w:val="00531BFE"/>
    <w:rsid w:val="0053417C"/>
    <w:rsid w:val="00540ACD"/>
    <w:rsid w:val="00542087"/>
    <w:rsid w:val="00550B7C"/>
    <w:rsid w:val="00552695"/>
    <w:rsid w:val="0055613A"/>
    <w:rsid w:val="00572BF6"/>
    <w:rsid w:val="00583D6F"/>
    <w:rsid w:val="005A4C59"/>
    <w:rsid w:val="005B615B"/>
    <w:rsid w:val="005C12DE"/>
    <w:rsid w:val="005E2112"/>
    <w:rsid w:val="00601453"/>
    <w:rsid w:val="00610A10"/>
    <w:rsid w:val="00634C85"/>
    <w:rsid w:val="006353E4"/>
    <w:rsid w:val="006405A9"/>
    <w:rsid w:val="0065334D"/>
    <w:rsid w:val="006567C4"/>
    <w:rsid w:val="00667DC4"/>
    <w:rsid w:val="006700AA"/>
    <w:rsid w:val="00680395"/>
    <w:rsid w:val="006942DD"/>
    <w:rsid w:val="0069677B"/>
    <w:rsid w:val="00696914"/>
    <w:rsid w:val="00697473"/>
    <w:rsid w:val="006A6086"/>
    <w:rsid w:val="006A6C7D"/>
    <w:rsid w:val="006A7D4F"/>
    <w:rsid w:val="006A7E98"/>
    <w:rsid w:val="006B5295"/>
    <w:rsid w:val="006C25CB"/>
    <w:rsid w:val="006C5ACB"/>
    <w:rsid w:val="006E46EF"/>
    <w:rsid w:val="006E490E"/>
    <w:rsid w:val="007432F1"/>
    <w:rsid w:val="0075297B"/>
    <w:rsid w:val="00753E87"/>
    <w:rsid w:val="00756623"/>
    <w:rsid w:val="00757577"/>
    <w:rsid w:val="00763FB0"/>
    <w:rsid w:val="0078068B"/>
    <w:rsid w:val="00787530"/>
    <w:rsid w:val="007908B7"/>
    <w:rsid w:val="00793B78"/>
    <w:rsid w:val="00793EB5"/>
    <w:rsid w:val="007A1F62"/>
    <w:rsid w:val="007B16D8"/>
    <w:rsid w:val="007C3AD2"/>
    <w:rsid w:val="007C464D"/>
    <w:rsid w:val="007D4F1A"/>
    <w:rsid w:val="007D72C4"/>
    <w:rsid w:val="007E29C7"/>
    <w:rsid w:val="007E358B"/>
    <w:rsid w:val="007F12C0"/>
    <w:rsid w:val="00800369"/>
    <w:rsid w:val="00801B02"/>
    <w:rsid w:val="00801BE0"/>
    <w:rsid w:val="0081229A"/>
    <w:rsid w:val="00826524"/>
    <w:rsid w:val="00837230"/>
    <w:rsid w:val="00885C41"/>
    <w:rsid w:val="0089094E"/>
    <w:rsid w:val="00894EDC"/>
    <w:rsid w:val="00896E3E"/>
    <w:rsid w:val="008B2095"/>
    <w:rsid w:val="008B2473"/>
    <w:rsid w:val="008C2723"/>
    <w:rsid w:val="00907962"/>
    <w:rsid w:val="009116F1"/>
    <w:rsid w:val="00921755"/>
    <w:rsid w:val="0092655A"/>
    <w:rsid w:val="00937AC8"/>
    <w:rsid w:val="00952AC9"/>
    <w:rsid w:val="0095450B"/>
    <w:rsid w:val="0096121C"/>
    <w:rsid w:val="00965886"/>
    <w:rsid w:val="009742E0"/>
    <w:rsid w:val="00987DBC"/>
    <w:rsid w:val="0099087F"/>
    <w:rsid w:val="009A1CC9"/>
    <w:rsid w:val="009B3E80"/>
    <w:rsid w:val="009C07BF"/>
    <w:rsid w:val="009C1EFC"/>
    <w:rsid w:val="009C420A"/>
    <w:rsid w:val="009C69C0"/>
    <w:rsid w:val="009D1001"/>
    <w:rsid w:val="009D39C7"/>
    <w:rsid w:val="009E18F2"/>
    <w:rsid w:val="009E1C8A"/>
    <w:rsid w:val="009E28FF"/>
    <w:rsid w:val="009E2C36"/>
    <w:rsid w:val="00A03739"/>
    <w:rsid w:val="00A11784"/>
    <w:rsid w:val="00A1442D"/>
    <w:rsid w:val="00A364E1"/>
    <w:rsid w:val="00A37353"/>
    <w:rsid w:val="00A40157"/>
    <w:rsid w:val="00A50928"/>
    <w:rsid w:val="00A55AE0"/>
    <w:rsid w:val="00A707E7"/>
    <w:rsid w:val="00A91991"/>
    <w:rsid w:val="00A93D9B"/>
    <w:rsid w:val="00AB0B18"/>
    <w:rsid w:val="00AB17E3"/>
    <w:rsid w:val="00AD77B0"/>
    <w:rsid w:val="00AE010E"/>
    <w:rsid w:val="00AE3350"/>
    <w:rsid w:val="00AF6855"/>
    <w:rsid w:val="00B1261B"/>
    <w:rsid w:val="00B12784"/>
    <w:rsid w:val="00B1387E"/>
    <w:rsid w:val="00B54864"/>
    <w:rsid w:val="00B55A88"/>
    <w:rsid w:val="00B82028"/>
    <w:rsid w:val="00B821D8"/>
    <w:rsid w:val="00B85851"/>
    <w:rsid w:val="00BD0DF7"/>
    <w:rsid w:val="00BF7BCD"/>
    <w:rsid w:val="00C21E9B"/>
    <w:rsid w:val="00C2586D"/>
    <w:rsid w:val="00C4205D"/>
    <w:rsid w:val="00C534FC"/>
    <w:rsid w:val="00C628F6"/>
    <w:rsid w:val="00C62C51"/>
    <w:rsid w:val="00C632C0"/>
    <w:rsid w:val="00C705BA"/>
    <w:rsid w:val="00C74036"/>
    <w:rsid w:val="00C8516B"/>
    <w:rsid w:val="00C90527"/>
    <w:rsid w:val="00CA4DDE"/>
    <w:rsid w:val="00CB4FAD"/>
    <w:rsid w:val="00CB50B4"/>
    <w:rsid w:val="00CC529E"/>
    <w:rsid w:val="00CD7684"/>
    <w:rsid w:val="00CE346A"/>
    <w:rsid w:val="00CF1DBE"/>
    <w:rsid w:val="00D23806"/>
    <w:rsid w:val="00D26FF4"/>
    <w:rsid w:val="00D2726F"/>
    <w:rsid w:val="00D33E67"/>
    <w:rsid w:val="00D42CC6"/>
    <w:rsid w:val="00D579EB"/>
    <w:rsid w:val="00D760A2"/>
    <w:rsid w:val="00D853DF"/>
    <w:rsid w:val="00D93B42"/>
    <w:rsid w:val="00D96270"/>
    <w:rsid w:val="00DC1A73"/>
    <w:rsid w:val="00DC5FE8"/>
    <w:rsid w:val="00DE35FF"/>
    <w:rsid w:val="00DE4A35"/>
    <w:rsid w:val="00DE6E7B"/>
    <w:rsid w:val="00DF2CB5"/>
    <w:rsid w:val="00DF574C"/>
    <w:rsid w:val="00DF65B3"/>
    <w:rsid w:val="00E17C1E"/>
    <w:rsid w:val="00E2528A"/>
    <w:rsid w:val="00E42901"/>
    <w:rsid w:val="00E714F4"/>
    <w:rsid w:val="00E817D1"/>
    <w:rsid w:val="00E90777"/>
    <w:rsid w:val="00E91EF0"/>
    <w:rsid w:val="00E92879"/>
    <w:rsid w:val="00E93E2B"/>
    <w:rsid w:val="00EA0AC7"/>
    <w:rsid w:val="00EE237C"/>
    <w:rsid w:val="00EE26CF"/>
    <w:rsid w:val="00F017E8"/>
    <w:rsid w:val="00F071D1"/>
    <w:rsid w:val="00F12A0B"/>
    <w:rsid w:val="00F27DB6"/>
    <w:rsid w:val="00F27F48"/>
    <w:rsid w:val="00F42EC6"/>
    <w:rsid w:val="00F503DB"/>
    <w:rsid w:val="00F76114"/>
    <w:rsid w:val="00F7657E"/>
    <w:rsid w:val="00F82F00"/>
    <w:rsid w:val="00F86F47"/>
    <w:rsid w:val="00F916FE"/>
    <w:rsid w:val="00FC423D"/>
    <w:rsid w:val="00FE26CB"/>
    <w:rsid w:val="00FE2D9B"/>
    <w:rsid w:val="00FE7D8B"/>
    <w:rsid w:val="00FF3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docId w15:val="{68119D17-683B-4FFC-997D-A593795C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2C0"/>
    <w:pPr>
      <w:widowControl w:val="0"/>
      <w:jc w:val="both"/>
    </w:pPr>
    <w:rPr>
      <w:rFonts w:ascii="游明朝" w:eastAsia="游明朝" w:hAnsi="游明朝"/>
    </w:rPr>
  </w:style>
  <w:style w:type="paragraph" w:styleId="10">
    <w:name w:val="heading 1"/>
    <w:basedOn w:val="a"/>
    <w:next w:val="a"/>
    <w:link w:val="11"/>
    <w:uiPriority w:val="9"/>
    <w:qFormat/>
    <w:rsid w:val="00B82028"/>
    <w:pPr>
      <w:numPr>
        <w:numId w:val="3"/>
      </w:numPr>
      <w:snapToGrid w:val="0"/>
      <w:jc w:val="left"/>
      <w:outlineLvl w:val="0"/>
    </w:pPr>
    <w:rPr>
      <w:rFonts w:ascii="BIZ UDPゴシック" w:eastAsia="BIZ UDPゴシック" w:hAnsi="BIZ UDPゴシック"/>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CCF"/>
    <w:pPr>
      <w:tabs>
        <w:tab w:val="center" w:pos="4252"/>
        <w:tab w:val="right" w:pos="8504"/>
      </w:tabs>
      <w:snapToGrid w:val="0"/>
    </w:pPr>
  </w:style>
  <w:style w:type="character" w:customStyle="1" w:styleId="a4">
    <w:name w:val="ヘッダー (文字)"/>
    <w:basedOn w:val="a0"/>
    <w:link w:val="a3"/>
    <w:uiPriority w:val="99"/>
    <w:rsid w:val="00180CCF"/>
  </w:style>
  <w:style w:type="paragraph" w:styleId="a5">
    <w:name w:val="footer"/>
    <w:basedOn w:val="a"/>
    <w:link w:val="a6"/>
    <w:uiPriority w:val="99"/>
    <w:unhideWhenUsed/>
    <w:rsid w:val="00180CCF"/>
    <w:pPr>
      <w:tabs>
        <w:tab w:val="center" w:pos="4252"/>
        <w:tab w:val="right" w:pos="8504"/>
      </w:tabs>
      <w:snapToGrid w:val="0"/>
    </w:pPr>
  </w:style>
  <w:style w:type="character" w:customStyle="1" w:styleId="a6">
    <w:name w:val="フッター (文字)"/>
    <w:basedOn w:val="a0"/>
    <w:link w:val="a5"/>
    <w:uiPriority w:val="99"/>
    <w:rsid w:val="00180CCF"/>
  </w:style>
  <w:style w:type="paragraph" w:styleId="a7">
    <w:name w:val="List Paragraph"/>
    <w:basedOn w:val="a"/>
    <w:uiPriority w:val="34"/>
    <w:qFormat/>
    <w:rsid w:val="004B7657"/>
    <w:pPr>
      <w:ind w:leftChars="400" w:left="840"/>
    </w:pPr>
  </w:style>
  <w:style w:type="table" w:styleId="a8">
    <w:name w:val="Table Grid"/>
    <w:basedOn w:val="a1"/>
    <w:uiPriority w:val="59"/>
    <w:rsid w:val="00907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99087F"/>
    <w:pPr>
      <w:numPr>
        <w:numId w:val="1"/>
      </w:numPr>
    </w:pPr>
  </w:style>
  <w:style w:type="character" w:styleId="a9">
    <w:name w:val="annotation reference"/>
    <w:basedOn w:val="a0"/>
    <w:uiPriority w:val="99"/>
    <w:semiHidden/>
    <w:unhideWhenUsed/>
    <w:rsid w:val="004B147F"/>
    <w:rPr>
      <w:sz w:val="18"/>
      <w:szCs w:val="18"/>
    </w:rPr>
  </w:style>
  <w:style w:type="paragraph" w:styleId="aa">
    <w:name w:val="annotation text"/>
    <w:basedOn w:val="a"/>
    <w:link w:val="ab"/>
    <w:uiPriority w:val="99"/>
    <w:unhideWhenUsed/>
    <w:rsid w:val="004B147F"/>
    <w:pPr>
      <w:jc w:val="left"/>
    </w:pPr>
  </w:style>
  <w:style w:type="character" w:customStyle="1" w:styleId="ab">
    <w:name w:val="コメント文字列 (文字)"/>
    <w:basedOn w:val="a0"/>
    <w:link w:val="aa"/>
    <w:uiPriority w:val="99"/>
    <w:rsid w:val="004B147F"/>
  </w:style>
  <w:style w:type="paragraph" w:styleId="ac">
    <w:name w:val="annotation subject"/>
    <w:basedOn w:val="aa"/>
    <w:next w:val="aa"/>
    <w:link w:val="ad"/>
    <w:uiPriority w:val="99"/>
    <w:semiHidden/>
    <w:unhideWhenUsed/>
    <w:rsid w:val="004B147F"/>
    <w:rPr>
      <w:b/>
      <w:bCs/>
    </w:rPr>
  </w:style>
  <w:style w:type="character" w:customStyle="1" w:styleId="ad">
    <w:name w:val="コメント内容 (文字)"/>
    <w:basedOn w:val="ab"/>
    <w:link w:val="ac"/>
    <w:uiPriority w:val="99"/>
    <w:semiHidden/>
    <w:rsid w:val="004B147F"/>
    <w:rPr>
      <w:b/>
      <w:bCs/>
    </w:rPr>
  </w:style>
  <w:style w:type="paragraph" w:styleId="ae">
    <w:name w:val="Balloon Text"/>
    <w:basedOn w:val="a"/>
    <w:link w:val="af"/>
    <w:uiPriority w:val="99"/>
    <w:semiHidden/>
    <w:unhideWhenUsed/>
    <w:rsid w:val="004B147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B147F"/>
    <w:rPr>
      <w:rFonts w:asciiTheme="majorHAnsi" w:eastAsiaTheme="majorEastAsia" w:hAnsiTheme="majorHAnsi" w:cstheme="majorBidi"/>
      <w:sz w:val="18"/>
      <w:szCs w:val="18"/>
    </w:rPr>
  </w:style>
  <w:style w:type="table" w:customStyle="1" w:styleId="12">
    <w:name w:val="表 (格子)1"/>
    <w:basedOn w:val="a1"/>
    <w:next w:val="a8"/>
    <w:uiPriority w:val="59"/>
    <w:rsid w:val="00E71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351222"/>
    <w:rPr>
      <w:color w:val="0000FF" w:themeColor="hyperlink"/>
      <w:u w:val="single"/>
    </w:rPr>
  </w:style>
  <w:style w:type="table" w:customStyle="1" w:styleId="2">
    <w:name w:val="表 (格子)2"/>
    <w:basedOn w:val="a1"/>
    <w:next w:val="a8"/>
    <w:uiPriority w:val="59"/>
    <w:rsid w:val="00011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A1442D"/>
    <w:rPr>
      <w:color w:val="800080" w:themeColor="followedHyperlink"/>
      <w:u w:val="single"/>
    </w:rPr>
  </w:style>
  <w:style w:type="table" w:customStyle="1" w:styleId="3">
    <w:name w:val="表 (格子)3"/>
    <w:basedOn w:val="a1"/>
    <w:next w:val="a8"/>
    <w:uiPriority w:val="59"/>
    <w:rsid w:val="0079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B82028"/>
    <w:rPr>
      <w:rFonts w:ascii="BIZ UDPゴシック" w:eastAsia="BIZ UDPゴシック" w:hAnsi="BIZ UDPゴシック"/>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4277">
      <w:bodyDiv w:val="1"/>
      <w:marLeft w:val="0"/>
      <w:marRight w:val="0"/>
      <w:marTop w:val="0"/>
      <w:marBottom w:val="0"/>
      <w:divBdr>
        <w:top w:val="none" w:sz="0" w:space="0" w:color="auto"/>
        <w:left w:val="none" w:sz="0" w:space="0" w:color="auto"/>
        <w:bottom w:val="none" w:sz="0" w:space="0" w:color="auto"/>
        <w:right w:val="none" w:sz="0" w:space="0" w:color="auto"/>
      </w:divBdr>
    </w:div>
    <w:div w:id="58525491">
      <w:bodyDiv w:val="1"/>
      <w:marLeft w:val="0"/>
      <w:marRight w:val="0"/>
      <w:marTop w:val="0"/>
      <w:marBottom w:val="0"/>
      <w:divBdr>
        <w:top w:val="none" w:sz="0" w:space="0" w:color="auto"/>
        <w:left w:val="none" w:sz="0" w:space="0" w:color="auto"/>
        <w:bottom w:val="none" w:sz="0" w:space="0" w:color="auto"/>
        <w:right w:val="none" w:sz="0" w:space="0" w:color="auto"/>
      </w:divBdr>
    </w:div>
    <w:div w:id="724571977">
      <w:bodyDiv w:val="1"/>
      <w:marLeft w:val="0"/>
      <w:marRight w:val="0"/>
      <w:marTop w:val="0"/>
      <w:marBottom w:val="0"/>
      <w:divBdr>
        <w:top w:val="none" w:sz="0" w:space="0" w:color="auto"/>
        <w:left w:val="none" w:sz="0" w:space="0" w:color="auto"/>
        <w:bottom w:val="none" w:sz="0" w:space="0" w:color="auto"/>
        <w:right w:val="none" w:sz="0" w:space="0" w:color="auto"/>
      </w:divBdr>
    </w:div>
    <w:div w:id="823548226">
      <w:bodyDiv w:val="1"/>
      <w:marLeft w:val="0"/>
      <w:marRight w:val="0"/>
      <w:marTop w:val="0"/>
      <w:marBottom w:val="0"/>
      <w:divBdr>
        <w:top w:val="none" w:sz="0" w:space="0" w:color="auto"/>
        <w:left w:val="none" w:sz="0" w:space="0" w:color="auto"/>
        <w:bottom w:val="none" w:sz="0" w:space="0" w:color="auto"/>
        <w:right w:val="none" w:sz="0" w:space="0" w:color="auto"/>
      </w:divBdr>
    </w:div>
    <w:div w:id="1717313176">
      <w:bodyDiv w:val="1"/>
      <w:marLeft w:val="0"/>
      <w:marRight w:val="0"/>
      <w:marTop w:val="0"/>
      <w:marBottom w:val="0"/>
      <w:divBdr>
        <w:top w:val="none" w:sz="0" w:space="0" w:color="auto"/>
        <w:left w:val="none" w:sz="0" w:space="0" w:color="auto"/>
        <w:bottom w:val="none" w:sz="0" w:space="0" w:color="auto"/>
        <w:right w:val="none" w:sz="0" w:space="0" w:color="auto"/>
      </w:divBdr>
    </w:div>
    <w:div w:id="1925991534">
      <w:bodyDiv w:val="1"/>
      <w:marLeft w:val="0"/>
      <w:marRight w:val="0"/>
      <w:marTop w:val="0"/>
      <w:marBottom w:val="0"/>
      <w:divBdr>
        <w:top w:val="none" w:sz="0" w:space="0" w:color="auto"/>
        <w:left w:val="none" w:sz="0" w:space="0" w:color="auto"/>
        <w:bottom w:val="none" w:sz="0" w:space="0" w:color="auto"/>
        <w:right w:val="none" w:sz="0" w:space="0" w:color="auto"/>
      </w:divBdr>
    </w:div>
    <w:div w:id="21287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wnet.or.jp/jwnet/index.html" TargetMode="External"/><Relationship Id="rId13" Type="http://schemas.openxmlformats.org/officeDocument/2006/relationships/hyperlink" Target="https://www.kkr.mlit.go.jp/news/top/press/2024/20240522-3kensetugenbaisseiheis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kobe.lg.jp/a31253/kurashi/machizukuri/institution/kentikugikan/syukyu2kojisokusi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kobe.lg.jp/a33607/business/todokede/jutakutoshikyoku/setubi/koji.html" TargetMode="External"/><Relationship Id="rId5" Type="http://schemas.openxmlformats.org/officeDocument/2006/relationships/webSettings" Target="webSettings.xml"/><Relationship Id="rId15" Type="http://schemas.openxmlformats.org/officeDocument/2006/relationships/hyperlink" Target="https://www.ishiwata-houkoku.mhlw.go.jp/shinsei/" TargetMode="External"/><Relationship Id="rId10" Type="http://schemas.openxmlformats.org/officeDocument/2006/relationships/hyperlink" Target="https://www.city.kobe.lg.jp/a33607/business/todokede/jutakutoshikyoku/setubi/koji.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ity.kobe.lg.jp/a59714/business/todokede/kensetsukyoku/work/fukusann.html" TargetMode="External"/><Relationship Id="rId14" Type="http://schemas.openxmlformats.org/officeDocument/2006/relationships/hyperlink" Target="https://www.nikkenren.com/2days/actio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9551-303B-4878-9D2B-A0BA906B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5</Pages>
  <Words>1783</Words>
  <Characters>10166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中村 一哉</cp:lastModifiedBy>
  <cp:revision>147</cp:revision>
  <cp:lastPrinted>2023-06-30T00:41:00Z</cp:lastPrinted>
  <dcterms:created xsi:type="dcterms:W3CDTF">2019-06-11T09:31:00Z</dcterms:created>
  <dcterms:modified xsi:type="dcterms:W3CDTF">2026-03-09T02:06:00Z</dcterms:modified>
</cp:coreProperties>
</file>