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845"/>
        <w:gridCol w:w="284"/>
        <w:gridCol w:w="709"/>
        <w:gridCol w:w="147"/>
        <w:gridCol w:w="1412"/>
        <w:gridCol w:w="567"/>
        <w:gridCol w:w="1984"/>
        <w:gridCol w:w="851"/>
        <w:gridCol w:w="856"/>
        <w:gridCol w:w="561"/>
        <w:gridCol w:w="1423"/>
        <w:gridCol w:w="284"/>
      </w:tblGrid>
      <w:tr w:rsidR="00EC78E2" w:rsidRPr="009742D9" w:rsidTr="00B122E9">
        <w:trPr>
          <w:trHeight w:val="516"/>
          <w:jc w:val="center"/>
        </w:trPr>
        <w:tc>
          <w:tcPr>
            <w:tcW w:w="9923" w:type="dxa"/>
            <w:gridSpan w:val="12"/>
            <w:tcBorders>
              <w:bottom w:val="nil"/>
              <w:right w:val="nil"/>
            </w:tcBorders>
            <w:vAlign w:val="center"/>
          </w:tcPr>
          <w:bookmarkStart w:id="0" w:name="_GoBack"/>
          <w:bookmarkEnd w:id="0"/>
          <w:p w:rsidR="00EC78E2" w:rsidRPr="009742D9" w:rsidRDefault="00EC78E2" w:rsidP="00B122E9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  <w:sz w:val="18"/>
                <w:szCs w:val="20"/>
              </w:rPr>
            </w:pPr>
            <w:r w:rsidRPr="004D44CF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E5432" wp14:editId="4B40ADFF">
                      <wp:simplePos x="0" y="0"/>
                      <wp:positionH relativeFrom="margin">
                        <wp:posOffset>-233045</wp:posOffset>
                      </wp:positionH>
                      <wp:positionV relativeFrom="paragraph">
                        <wp:posOffset>-353695</wp:posOffset>
                      </wp:positionV>
                      <wp:extent cx="4573905" cy="357505"/>
                      <wp:effectExtent l="0" t="0" r="0" b="444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3905" cy="357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7613" w:rsidRPr="00754910" w:rsidRDefault="007E7613" w:rsidP="007E7613">
                                  <w:pPr>
                                    <w:autoSpaceDE w:val="0"/>
                                    <w:autoSpaceDN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4910">
                                    <w:rPr>
                                      <w:rFonts w:ascii="Century" w:hAnsi="Century" w:hint="eastAsia"/>
                                      <w:sz w:val="20"/>
                                      <w:szCs w:val="20"/>
                                    </w:rPr>
                                    <w:t>様式第８号</w:t>
                                  </w:r>
                                  <w:r w:rsidRPr="0075491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（第10条関係）</w:t>
                                  </w:r>
                                </w:p>
                                <w:p w:rsidR="00EC78E2" w:rsidRDefault="00EC78E2" w:rsidP="00EC78E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E54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8.35pt;margin-top:-27.85pt;width:360.1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" filled="f" stroked="f">
                      <v:textbox inset="5.85pt,.7pt,5.85pt,.7pt">
                        <w:txbxContent>
                          <w:p w:rsidR="007E7613" w:rsidRPr="00754910" w:rsidRDefault="007E7613" w:rsidP="007E7613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754910">
                              <w:rPr>
                                <w:rFonts w:ascii="Century" w:hAnsi="Century" w:hint="eastAsia"/>
                                <w:sz w:val="20"/>
                                <w:szCs w:val="20"/>
                              </w:rPr>
                              <w:t>様式第８号</w:t>
                            </w:r>
                            <w:r w:rsidRPr="0075491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（第10条関係）</w:t>
                            </w:r>
                          </w:p>
                          <w:p w:rsidR="00EC78E2" w:rsidRDefault="00EC78E2" w:rsidP="00EC78E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31600">
              <w:rPr>
                <w:rFonts w:hAnsi="Courier New" w:hint="eastAsia"/>
                <w:color w:val="000000"/>
                <w:spacing w:val="53"/>
                <w:szCs w:val="20"/>
              </w:rPr>
              <w:t>建築協定認可（変更・廃止）申請</w:t>
            </w:r>
            <w:r w:rsidRPr="00D31600">
              <w:rPr>
                <w:rFonts w:hAnsi="Courier New" w:hint="eastAsia"/>
                <w:color w:val="000000"/>
                <w:szCs w:val="20"/>
              </w:rPr>
              <w:t>書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center"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jc w:val="center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1827"/>
          <w:jc w:val="center"/>
        </w:trPr>
        <w:tc>
          <w:tcPr>
            <w:tcW w:w="284" w:type="dxa"/>
            <w:vMerge w:val="restart"/>
            <w:tcBorders>
              <w:top w:val="nil"/>
            </w:tcBorders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  <w:r w:rsidRPr="009742D9">
              <w:rPr>
                <w:rFonts w:hAnsi="Courier New" w:hint="eastAsia"/>
                <w:color w:val="000000"/>
                <w:sz w:val="18"/>
                <w:szCs w:val="20"/>
              </w:rPr>
              <w:t xml:space="preserve">　</w:t>
            </w:r>
          </w:p>
        </w:tc>
        <w:tc>
          <w:tcPr>
            <w:tcW w:w="9639" w:type="dxa"/>
            <w:gridSpan w:val="11"/>
            <w:tcBorders>
              <w:bottom w:val="nil"/>
            </w:tcBorders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right="242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年　　月　　日</w:t>
            </w:r>
          </w:p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神戸市長　宛</w:t>
            </w:r>
          </w:p>
          <w:p w:rsidR="00EC78E2" w:rsidRPr="00DD5605" w:rsidRDefault="00EC78E2" w:rsidP="00B122E9">
            <w:pPr>
              <w:wordWrap w:val="0"/>
              <w:overflowPunct w:val="0"/>
              <w:autoSpaceDE w:val="0"/>
              <w:autoSpaceDN w:val="0"/>
              <w:spacing w:line="300" w:lineRule="exact"/>
              <w:ind w:right="420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4F6ABF">
              <w:rPr>
                <w:rFonts w:hAnsi="Courier New" w:hint="eastAsia"/>
                <w:color w:val="000000"/>
                <w:sz w:val="20"/>
                <w:szCs w:val="20"/>
              </w:rPr>
              <w:t>申請者　住所</w:t>
            </w: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Courier New" w:hint="eastAsia"/>
                <w:color w:val="000000"/>
                <w:sz w:val="20"/>
                <w:szCs w:val="20"/>
              </w:rPr>
              <w:t xml:space="preserve">　　</w:t>
            </w: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　　　　　　</w:t>
            </w:r>
          </w:p>
          <w:p w:rsidR="00EC78E2" w:rsidRPr="00DD5605" w:rsidRDefault="00EC78E2" w:rsidP="00B122E9">
            <w:pPr>
              <w:wordWrap w:val="0"/>
              <w:overflowPunct w:val="0"/>
              <w:autoSpaceDE w:val="0"/>
              <w:autoSpaceDN w:val="0"/>
              <w:spacing w:line="300" w:lineRule="exact"/>
              <w:ind w:right="420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氏名　</w:t>
            </w:r>
            <w:r>
              <w:rPr>
                <w:rFonts w:hAnsi="Courier New" w:hint="eastAsia"/>
                <w:color w:val="000000"/>
                <w:sz w:val="20"/>
                <w:szCs w:val="20"/>
              </w:rPr>
              <w:t xml:space="preserve">　　</w:t>
            </w: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　　　　　　</w:t>
            </w:r>
          </w:p>
          <w:p w:rsidR="00EC78E2" w:rsidRPr="00DD5605" w:rsidRDefault="00EC78E2" w:rsidP="00B122E9">
            <w:pPr>
              <w:wordWrap w:val="0"/>
              <w:overflowPunct w:val="0"/>
              <w:autoSpaceDE w:val="0"/>
              <w:autoSpaceDN w:val="0"/>
              <w:spacing w:line="300" w:lineRule="exact"/>
              <w:ind w:right="420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電話　　</w:t>
            </w:r>
            <w:r>
              <w:rPr>
                <w:rFonts w:hAnsi="Courier New" w:hint="eastAsia"/>
                <w:color w:val="000000"/>
                <w:sz w:val="20"/>
                <w:szCs w:val="20"/>
              </w:rPr>
              <w:t xml:space="preserve">　　</w:t>
            </w: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　　　　　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  <w:r w:rsidRPr="009742D9">
              <w:rPr>
                <w:rFonts w:hAnsi="Courier New" w:hint="eastAsia"/>
                <w:color w:val="000000"/>
                <w:sz w:val="18"/>
                <w:szCs w:val="20"/>
              </w:rPr>
              <w:t xml:space="preserve">　</w:t>
            </w:r>
          </w:p>
        </w:tc>
      </w:tr>
      <w:tr w:rsidR="00EC78E2" w:rsidRPr="009742D9" w:rsidTr="00B122E9">
        <w:trPr>
          <w:cantSplit/>
          <w:trHeight w:val="660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left="-96" w:firstLineChars="100" w:firstLine="293"/>
              <w:rPr>
                <w:rFonts w:hAnsi="Courier New"/>
                <w:snapToGrid w:val="0"/>
                <w:color w:val="000000"/>
                <w:spacing w:val="26"/>
                <w:kern w:val="0"/>
                <w:sz w:val="20"/>
                <w:szCs w:val="20"/>
              </w:rPr>
            </w:pPr>
            <w:r w:rsidRPr="00DD5605">
              <w:rPr>
                <w:rFonts w:hAnsi="Courier New" w:hint="eastAsia"/>
                <w:snapToGrid w:val="0"/>
                <w:color w:val="000000"/>
                <w:spacing w:val="26"/>
                <w:kern w:val="0"/>
                <w:sz w:val="20"/>
                <w:szCs w:val="20"/>
              </w:rPr>
              <w:t>建築基準法</w:t>
            </w:r>
          </w:p>
        </w:tc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left="-96"/>
              <w:rPr>
                <w:rFonts w:hAnsi="Courier New"/>
                <w:snapToGrid w:val="0"/>
                <w:color w:val="000000"/>
                <w:kern w:val="0"/>
                <w:sz w:val="20"/>
                <w:szCs w:val="20"/>
              </w:rPr>
            </w:pPr>
            <w:r w:rsidRPr="00DD5605">
              <w:rPr>
                <w:rFonts w:hAnsi="Courier New" w:hint="eastAsia"/>
                <w:snapToGrid w:val="0"/>
                <w:color w:val="000000"/>
                <w:kern w:val="0"/>
                <w:sz w:val="20"/>
                <w:szCs w:val="20"/>
              </w:rPr>
              <w:t>第70条第１項（第74条第１項，第76条第１項）</w:t>
            </w:r>
          </w:p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left="-96"/>
              <w:rPr>
                <w:rFonts w:hAnsi="Courier New"/>
                <w:snapToGrid w:val="0"/>
                <w:color w:val="000000"/>
                <w:spacing w:val="26"/>
                <w:kern w:val="0"/>
                <w:sz w:val="20"/>
                <w:szCs w:val="20"/>
              </w:rPr>
            </w:pPr>
            <w:r w:rsidRPr="00DD5605">
              <w:rPr>
                <w:rFonts w:hAnsi="Courier New" w:hint="eastAsia"/>
                <w:snapToGrid w:val="0"/>
                <w:color w:val="000000"/>
                <w:kern w:val="0"/>
                <w:sz w:val="20"/>
                <w:szCs w:val="20"/>
              </w:rPr>
              <w:t>第</w:t>
            </w:r>
            <w:r w:rsidRPr="00DD5605">
              <w:rPr>
                <w:rFonts w:hAnsi="Courier New"/>
                <w:snapToGrid w:val="0"/>
                <w:color w:val="000000"/>
                <w:kern w:val="0"/>
                <w:sz w:val="20"/>
                <w:szCs w:val="20"/>
              </w:rPr>
              <w:t>76</w:t>
            </w:r>
            <w:r w:rsidRPr="00DD5605">
              <w:rPr>
                <w:rFonts w:hAnsi="Courier New" w:hint="eastAsia"/>
                <w:snapToGrid w:val="0"/>
                <w:color w:val="000000"/>
                <w:kern w:val="0"/>
                <w:sz w:val="20"/>
                <w:szCs w:val="20"/>
              </w:rPr>
              <w:t>条の３第２項（第74条第１項，第76条第１項）</w:t>
            </w: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left="-99"/>
              <w:rPr>
                <w:rFonts w:hAnsi="Courier New"/>
                <w:snapToGrid w:val="0"/>
                <w:color w:val="000000"/>
                <w:spacing w:val="26"/>
                <w:kern w:val="0"/>
                <w:sz w:val="20"/>
                <w:szCs w:val="20"/>
              </w:rPr>
            </w:pPr>
            <w:r w:rsidRPr="00DD5605">
              <w:rPr>
                <w:rFonts w:hAnsi="Courier New" w:hint="eastAsia"/>
                <w:snapToGrid w:val="0"/>
                <w:color w:val="000000"/>
                <w:spacing w:val="26"/>
                <w:kern w:val="0"/>
                <w:sz w:val="20"/>
                <w:szCs w:val="20"/>
              </w:rPr>
              <w:t>の規定により、建築協定</w:t>
            </w: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485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9639" w:type="dxa"/>
            <w:gridSpan w:val="11"/>
            <w:tcBorders>
              <w:top w:val="nil"/>
            </w:tcBorders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snapToGrid w:val="0"/>
                <w:color w:val="000000"/>
                <w:spacing w:val="26"/>
                <w:kern w:val="0"/>
                <w:sz w:val="20"/>
                <w:szCs w:val="20"/>
              </w:rPr>
            </w:pPr>
            <w:r w:rsidRPr="00DD5605">
              <w:rPr>
                <w:rFonts w:hAnsi="Courier New" w:hint="eastAsia"/>
                <w:snapToGrid w:val="0"/>
                <w:color w:val="000000"/>
                <w:spacing w:val="26"/>
                <w:kern w:val="0"/>
                <w:sz w:val="20"/>
                <w:szCs w:val="20"/>
              </w:rPr>
              <w:t>の認可（変更の認可・廃止の認可）を受けたいので、関係図書を添えて申請します。</w:t>
            </w: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454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3397" w:type="dxa"/>
            <w:gridSpan w:val="5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left="117" w:hanging="117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１　建築協定の名称</w:t>
            </w:r>
          </w:p>
        </w:tc>
        <w:tc>
          <w:tcPr>
            <w:tcW w:w="6242" w:type="dxa"/>
            <w:gridSpan w:val="6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right="884"/>
              <w:rPr>
                <w:rFonts w:hAnsi="Courier Ne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510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２　</w:t>
            </w:r>
          </w:p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建築協定区域の位置等</w:t>
            </w:r>
          </w:p>
        </w:tc>
        <w:tc>
          <w:tcPr>
            <w:tcW w:w="2268" w:type="dxa"/>
            <w:gridSpan w:val="3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所在及び地番</w:t>
            </w:r>
          </w:p>
        </w:tc>
        <w:tc>
          <w:tcPr>
            <w:tcW w:w="6242" w:type="dxa"/>
            <w:gridSpan w:val="6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510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用途地域</w:t>
            </w:r>
          </w:p>
        </w:tc>
        <w:tc>
          <w:tcPr>
            <w:tcW w:w="2551" w:type="dxa"/>
            <w:gridSpan w:val="2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7" w:type="dxa"/>
            <w:gridSpan w:val="2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高度地区</w:t>
            </w:r>
          </w:p>
        </w:tc>
        <w:tc>
          <w:tcPr>
            <w:tcW w:w="1984" w:type="dxa"/>
            <w:gridSpan w:val="2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510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1129" w:type="dxa"/>
            <w:gridSpan w:val="2"/>
            <w:vMerge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防火地域</w:t>
            </w:r>
          </w:p>
        </w:tc>
        <w:tc>
          <w:tcPr>
            <w:tcW w:w="2551" w:type="dxa"/>
            <w:gridSpan w:val="2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07" w:type="dxa"/>
            <w:gridSpan w:val="2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jc w:val="distribute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pacing w:val="105"/>
                <w:sz w:val="20"/>
                <w:szCs w:val="20"/>
              </w:rPr>
              <w:t>その</w:t>
            </w: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他</w:t>
            </w:r>
          </w:p>
        </w:tc>
        <w:tc>
          <w:tcPr>
            <w:tcW w:w="1984" w:type="dxa"/>
            <w:gridSpan w:val="2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567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3397" w:type="dxa"/>
            <w:gridSpan w:val="5"/>
            <w:vAlign w:val="center"/>
          </w:tcPr>
          <w:p w:rsidR="00EC78E2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３　建築協定区域の面積</w:t>
            </w:r>
          </w:p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firstLineChars="200" w:firstLine="483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及び区画数</w:t>
            </w:r>
          </w:p>
        </w:tc>
        <w:tc>
          <w:tcPr>
            <w:tcW w:w="2551" w:type="dxa"/>
            <w:gridSpan w:val="2"/>
            <w:vAlign w:val="center"/>
          </w:tcPr>
          <w:p w:rsidR="00EC78E2" w:rsidRPr="00DD5605" w:rsidRDefault="00EC78E2" w:rsidP="00B122E9">
            <w:pPr>
              <w:tabs>
                <w:tab w:val="left" w:pos="2008"/>
              </w:tabs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㎡</w:t>
            </w:r>
          </w:p>
        </w:tc>
        <w:tc>
          <w:tcPr>
            <w:tcW w:w="3691" w:type="dxa"/>
            <w:gridSpan w:val="4"/>
            <w:vAlign w:val="center"/>
          </w:tcPr>
          <w:p w:rsidR="00EC78E2" w:rsidRPr="00DD5605" w:rsidRDefault="00EC78E2" w:rsidP="00B122E9">
            <w:pPr>
              <w:tabs>
                <w:tab w:val="left" w:pos="2008"/>
              </w:tabs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区画</w:t>
            </w: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567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3397" w:type="dxa"/>
            <w:gridSpan w:val="5"/>
          </w:tcPr>
          <w:p w:rsidR="00EC78E2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４　建築協定区域隣接地</w:t>
            </w:r>
          </w:p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firstLineChars="200" w:firstLine="483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の面積及び区画数</w:t>
            </w:r>
          </w:p>
        </w:tc>
        <w:tc>
          <w:tcPr>
            <w:tcW w:w="2551" w:type="dxa"/>
            <w:gridSpan w:val="2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㎡</w:t>
            </w:r>
          </w:p>
        </w:tc>
        <w:tc>
          <w:tcPr>
            <w:tcW w:w="3691" w:type="dxa"/>
            <w:gridSpan w:val="4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区画</w:t>
            </w: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567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3397" w:type="dxa"/>
            <w:gridSpan w:val="5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５　建築物に関する基準</w:t>
            </w:r>
          </w:p>
        </w:tc>
        <w:tc>
          <w:tcPr>
            <w:tcW w:w="6242" w:type="dxa"/>
            <w:gridSpan w:val="6"/>
            <w:tcBorders>
              <w:top w:val="nil"/>
            </w:tcBorders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567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3397" w:type="dxa"/>
            <w:gridSpan w:val="5"/>
            <w:vAlign w:val="center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６　有　効　期　間</w:t>
            </w:r>
          </w:p>
        </w:tc>
        <w:tc>
          <w:tcPr>
            <w:tcW w:w="6242" w:type="dxa"/>
            <w:gridSpan w:val="6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EC78E2" w:rsidRPr="009742D9" w:rsidTr="00B122E9">
        <w:trPr>
          <w:cantSplit/>
          <w:trHeight w:val="567"/>
          <w:jc w:val="center"/>
        </w:trPr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3397" w:type="dxa"/>
            <w:gridSpan w:val="5"/>
            <w:vAlign w:val="center"/>
          </w:tcPr>
          <w:p w:rsidR="00EC78E2" w:rsidRDefault="00EC78E2" w:rsidP="00B122E9">
            <w:pPr>
              <w:overflowPunct w:val="0"/>
              <w:autoSpaceDE w:val="0"/>
              <w:autoSpaceDN w:val="0"/>
              <w:spacing w:line="300" w:lineRule="exact"/>
              <w:ind w:left="145" w:hanging="145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７　違反があった場合の</w:t>
            </w:r>
          </w:p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ind w:leftChars="50" w:left="131" w:firstLineChars="150" w:firstLine="362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措置</w:t>
            </w:r>
          </w:p>
        </w:tc>
        <w:tc>
          <w:tcPr>
            <w:tcW w:w="6242" w:type="dxa"/>
            <w:gridSpan w:val="6"/>
          </w:tcPr>
          <w:p w:rsidR="00EC78E2" w:rsidRPr="00DD5605" w:rsidRDefault="00EC78E2" w:rsidP="00B122E9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84" w:type="dxa"/>
            <w:vMerge/>
          </w:tcPr>
          <w:p w:rsidR="00EC78E2" w:rsidRPr="009742D9" w:rsidRDefault="00EC78E2" w:rsidP="00B122E9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A43834" w:rsidRPr="009742D9" w:rsidTr="00D47F54">
        <w:trPr>
          <w:cantSplit/>
          <w:trHeight w:val="827"/>
          <w:jc w:val="center"/>
        </w:trPr>
        <w:tc>
          <w:tcPr>
            <w:tcW w:w="284" w:type="dxa"/>
            <w:vMerge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1838" w:type="dxa"/>
            <w:gridSpan w:val="3"/>
            <w:vMerge w:val="restart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300" w:lineRule="exact"/>
              <w:ind w:left="519" w:hangingChars="215" w:hanging="519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８</w:t>
            </w:r>
            <w:r>
              <w:rPr>
                <w:rFonts w:hAnsi="Courier New" w:hint="eastAsia"/>
                <w:color w:val="000000"/>
                <w:sz w:val="20"/>
                <w:szCs w:val="20"/>
              </w:rPr>
              <w:t xml:space="preserve">　</w:t>
            </w: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土地の所有者等の人数</w:t>
            </w:r>
          </w:p>
        </w:tc>
        <w:tc>
          <w:tcPr>
            <w:tcW w:w="2126" w:type="dxa"/>
            <w:gridSpan w:val="3"/>
            <w:vAlign w:val="center"/>
          </w:tcPr>
          <w:p w:rsidR="00A43834" w:rsidRPr="00DE6DA1" w:rsidRDefault="00A43834" w:rsidP="00A4383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ourier New"/>
                <w:color w:val="000000"/>
                <w:sz w:val="20"/>
                <w:szCs w:val="21"/>
              </w:rPr>
            </w:pPr>
            <w:r w:rsidRPr="00DE6DA1">
              <w:rPr>
                <w:rFonts w:hAnsi="Courier New" w:hint="eastAsia"/>
                <w:color w:val="000000"/>
                <w:sz w:val="20"/>
                <w:szCs w:val="21"/>
              </w:rPr>
              <w:t>土地の所有者</w:t>
            </w:r>
          </w:p>
        </w:tc>
        <w:tc>
          <w:tcPr>
            <w:tcW w:w="1984" w:type="dxa"/>
          </w:tcPr>
          <w:p w:rsidR="00A43834" w:rsidRPr="00DE6DA1" w:rsidRDefault="00A43834" w:rsidP="00A43834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hAnsi="Courier New"/>
                <w:color w:val="000000"/>
                <w:sz w:val="20"/>
                <w:szCs w:val="21"/>
              </w:rPr>
            </w:pPr>
            <w:r w:rsidRPr="00DE6DA1">
              <w:rPr>
                <w:rFonts w:hAnsi="Courier New" w:hint="eastAsia"/>
                <w:color w:val="000000"/>
                <w:sz w:val="20"/>
                <w:szCs w:val="21"/>
              </w:rPr>
              <w:t>建築物の所有を目的とする借地権を有する者</w:t>
            </w:r>
          </w:p>
        </w:tc>
        <w:tc>
          <w:tcPr>
            <w:tcW w:w="2268" w:type="dxa"/>
            <w:gridSpan w:val="3"/>
          </w:tcPr>
          <w:p w:rsidR="00A43834" w:rsidRPr="00DE6DA1" w:rsidRDefault="00A43834" w:rsidP="00A43834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hAnsi="Courier New"/>
                <w:color w:val="000000"/>
                <w:sz w:val="20"/>
                <w:szCs w:val="21"/>
              </w:rPr>
            </w:pPr>
            <w:r w:rsidRPr="00DE6DA1">
              <w:rPr>
                <w:rFonts w:hAnsi="Courier New" w:hint="eastAsia"/>
                <w:color w:val="000000"/>
                <w:sz w:val="20"/>
                <w:szCs w:val="21"/>
              </w:rPr>
              <w:t>法第</w:t>
            </w:r>
            <w:r w:rsidRPr="00DE6DA1">
              <w:rPr>
                <w:rFonts w:hAnsi="Courier New"/>
                <w:color w:val="000000"/>
                <w:sz w:val="20"/>
                <w:szCs w:val="21"/>
              </w:rPr>
              <w:t>77条</w:t>
            </w:r>
            <w:r w:rsidRPr="00DE6DA1">
              <w:rPr>
                <w:rFonts w:hAnsi="Courier New" w:hint="eastAsia"/>
                <w:color w:val="000000"/>
                <w:sz w:val="20"/>
                <w:szCs w:val="21"/>
              </w:rPr>
              <w:t>に</w:t>
            </w:r>
            <w:r w:rsidRPr="00DE6DA1">
              <w:rPr>
                <w:rFonts w:hAnsi="Courier New"/>
                <w:color w:val="000000"/>
                <w:sz w:val="20"/>
                <w:szCs w:val="21"/>
              </w:rPr>
              <w:t>規定</w:t>
            </w:r>
            <w:r w:rsidRPr="00DE6DA1">
              <w:rPr>
                <w:rFonts w:hAnsi="Courier New" w:hint="eastAsia"/>
                <w:color w:val="000000"/>
                <w:sz w:val="20"/>
                <w:szCs w:val="21"/>
              </w:rPr>
              <w:t>する</w:t>
            </w:r>
            <w:r w:rsidRPr="00DE6DA1">
              <w:rPr>
                <w:rFonts w:hAnsi="Courier New"/>
                <w:color w:val="000000"/>
                <w:sz w:val="20"/>
                <w:szCs w:val="21"/>
              </w:rPr>
              <w:t>建築物の借主</w:t>
            </w:r>
          </w:p>
        </w:tc>
        <w:tc>
          <w:tcPr>
            <w:tcW w:w="1423" w:type="dxa"/>
            <w:vAlign w:val="center"/>
          </w:tcPr>
          <w:p w:rsidR="00A43834" w:rsidRPr="00DE6DA1" w:rsidRDefault="00A43834" w:rsidP="00A43834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ourier New"/>
                <w:color w:val="000000"/>
                <w:sz w:val="20"/>
                <w:szCs w:val="21"/>
              </w:rPr>
            </w:pPr>
            <w:r w:rsidRPr="00DE6DA1">
              <w:rPr>
                <w:rFonts w:hAnsi="Courier New" w:hint="eastAsia"/>
                <w:color w:val="000000"/>
                <w:sz w:val="20"/>
                <w:szCs w:val="21"/>
              </w:rPr>
              <w:t>合計</w:t>
            </w:r>
          </w:p>
        </w:tc>
        <w:tc>
          <w:tcPr>
            <w:tcW w:w="284" w:type="dxa"/>
            <w:vMerge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A43834" w:rsidRPr="009742D9" w:rsidTr="00D47F54">
        <w:trPr>
          <w:cantSplit/>
          <w:trHeight w:val="360"/>
          <w:jc w:val="center"/>
        </w:trPr>
        <w:tc>
          <w:tcPr>
            <w:tcW w:w="284" w:type="dxa"/>
            <w:vMerge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1838" w:type="dxa"/>
            <w:gridSpan w:val="3"/>
            <w:vMerge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984" w:type="dxa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2268" w:type="dxa"/>
            <w:gridSpan w:val="3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423" w:type="dxa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284" w:type="dxa"/>
            <w:vMerge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A43834" w:rsidRPr="009742D9" w:rsidTr="00B122E9">
        <w:trPr>
          <w:cantSplit/>
          <w:trHeight w:val="935"/>
          <w:jc w:val="center"/>
        </w:trPr>
        <w:tc>
          <w:tcPr>
            <w:tcW w:w="284" w:type="dxa"/>
            <w:vMerge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845" w:type="dxa"/>
            <w:vMerge w:val="restart"/>
            <w:textDirection w:val="tbRlV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180" w:lineRule="exact"/>
              <w:ind w:left="113" w:right="113"/>
              <w:jc w:val="center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※受付欄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180" w:lineRule="exact"/>
              <w:ind w:left="113" w:right="113"/>
              <w:jc w:val="center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※認可欄</w:t>
            </w:r>
          </w:p>
        </w:tc>
        <w:tc>
          <w:tcPr>
            <w:tcW w:w="2835" w:type="dxa"/>
            <w:gridSpan w:val="2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jc w:val="right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856" w:type="dxa"/>
            <w:vMerge w:val="restart"/>
            <w:textDirection w:val="tbRlV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180" w:lineRule="exact"/>
              <w:ind w:left="113" w:right="113"/>
              <w:jc w:val="center"/>
              <w:rPr>
                <w:rFonts w:hAnsi="Courier New"/>
                <w:color w:val="000000"/>
                <w:sz w:val="2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※特記欄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A43834" w:rsidRPr="00DD5605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A43834" w:rsidRPr="009742D9" w:rsidTr="00B122E9">
        <w:trPr>
          <w:cantSplit/>
          <w:trHeight w:val="935"/>
          <w:jc w:val="center"/>
        </w:trPr>
        <w:tc>
          <w:tcPr>
            <w:tcW w:w="284" w:type="dxa"/>
            <w:vMerge/>
            <w:tcBorders>
              <w:bottom w:val="nil"/>
            </w:tcBorders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845" w:type="dxa"/>
            <w:vMerge/>
            <w:textDirection w:val="tbRlV"/>
            <w:vAlign w:val="center"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ind w:left="113" w:right="113"/>
              <w:jc w:val="center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2552" w:type="dxa"/>
            <w:gridSpan w:val="4"/>
            <w:vMerge/>
            <w:textDirection w:val="tbRlV"/>
            <w:vAlign w:val="center"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ind w:left="113" w:right="113"/>
              <w:jc w:val="center"/>
              <w:rPr>
                <w:rFonts w:hAnsi="Courier New"/>
                <w:color w:val="000000"/>
                <w:sz w:val="18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A43834" w:rsidRPr="00B71FD6" w:rsidRDefault="00A43834" w:rsidP="00A43834">
            <w:pPr>
              <w:overflowPunct w:val="0"/>
              <w:autoSpaceDE w:val="0"/>
              <w:autoSpaceDN w:val="0"/>
              <w:jc w:val="center"/>
              <w:rPr>
                <w:rFonts w:hAnsi="Courier New"/>
                <w:color w:val="000000"/>
                <w:szCs w:val="20"/>
              </w:rPr>
            </w:pPr>
            <w:r w:rsidRPr="00DD5605">
              <w:rPr>
                <w:rFonts w:hAnsi="Courier New" w:hint="eastAsia"/>
                <w:color w:val="000000"/>
                <w:sz w:val="20"/>
                <w:szCs w:val="20"/>
              </w:rPr>
              <w:t>第　　　　　　号</w:t>
            </w:r>
          </w:p>
        </w:tc>
        <w:tc>
          <w:tcPr>
            <w:tcW w:w="856" w:type="dxa"/>
            <w:vMerge/>
            <w:vAlign w:val="center"/>
          </w:tcPr>
          <w:p w:rsidR="00A43834" w:rsidRPr="00B71FD6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A43834" w:rsidRPr="00B71FD6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</w:p>
        </w:tc>
      </w:tr>
      <w:tr w:rsidR="00A43834" w:rsidRPr="009742D9" w:rsidTr="00B122E9">
        <w:trPr>
          <w:cantSplit/>
          <w:trHeight w:val="1143"/>
          <w:jc w:val="center"/>
        </w:trPr>
        <w:tc>
          <w:tcPr>
            <w:tcW w:w="10207" w:type="dxa"/>
            <w:gridSpan w:val="13"/>
            <w:tcBorders>
              <w:top w:val="nil"/>
            </w:tcBorders>
            <w:vAlign w:val="center"/>
          </w:tcPr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rPr>
                <w:rFonts w:hAnsi="Courier New"/>
                <w:color w:val="000000"/>
                <w:sz w:val="18"/>
                <w:szCs w:val="20"/>
              </w:rPr>
            </w:pPr>
            <w:r w:rsidRPr="009742D9">
              <w:rPr>
                <w:rFonts w:hAnsi="Courier New" w:hint="eastAsia"/>
                <w:color w:val="000000"/>
                <w:sz w:val="18"/>
                <w:szCs w:val="20"/>
              </w:rPr>
              <w:t xml:space="preserve">　備考</w:t>
            </w:r>
          </w:p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ind w:left="559" w:hanging="559"/>
              <w:rPr>
                <w:rFonts w:hAnsi="Courier New"/>
                <w:color w:val="000000"/>
                <w:sz w:val="18"/>
                <w:szCs w:val="20"/>
              </w:rPr>
            </w:pPr>
            <w:r>
              <w:rPr>
                <w:rFonts w:hAnsi="Courier New" w:hint="eastAsia"/>
                <w:color w:val="000000"/>
                <w:sz w:val="18"/>
                <w:szCs w:val="20"/>
              </w:rPr>
              <w:t xml:space="preserve">　　１　※の欄は、</w:t>
            </w:r>
            <w:r w:rsidRPr="009742D9">
              <w:rPr>
                <w:rFonts w:hAnsi="Courier New" w:hint="eastAsia"/>
                <w:color w:val="000000"/>
                <w:sz w:val="18"/>
                <w:szCs w:val="20"/>
              </w:rPr>
              <w:t>記入しないでください。</w:t>
            </w:r>
          </w:p>
          <w:p w:rsidR="00A43834" w:rsidRPr="009742D9" w:rsidRDefault="00A43834" w:rsidP="00A43834">
            <w:pPr>
              <w:overflowPunct w:val="0"/>
              <w:autoSpaceDE w:val="0"/>
              <w:autoSpaceDN w:val="0"/>
              <w:spacing w:line="180" w:lineRule="exact"/>
              <w:ind w:left="559" w:hanging="559"/>
              <w:rPr>
                <w:rFonts w:hAnsi="Courier New"/>
                <w:color w:val="000000"/>
                <w:sz w:val="18"/>
                <w:szCs w:val="20"/>
              </w:rPr>
            </w:pPr>
            <w:r w:rsidRPr="009742D9">
              <w:rPr>
                <w:rFonts w:hAnsi="Courier New" w:hint="eastAsia"/>
                <w:color w:val="000000"/>
                <w:sz w:val="18"/>
                <w:szCs w:val="20"/>
              </w:rPr>
              <w:t xml:space="preserve">　　</w:t>
            </w:r>
            <w:r>
              <w:rPr>
                <w:rFonts w:hAnsi="Courier New" w:hint="eastAsia"/>
                <w:color w:val="000000"/>
                <w:sz w:val="18"/>
                <w:szCs w:val="20"/>
              </w:rPr>
              <w:t>２　４の欄は、</w:t>
            </w:r>
            <w:r w:rsidRPr="009742D9">
              <w:rPr>
                <w:rFonts w:hAnsi="Courier New" w:hint="eastAsia"/>
                <w:color w:val="000000"/>
                <w:sz w:val="18"/>
                <w:szCs w:val="20"/>
              </w:rPr>
              <w:t>建築協定区域隣接地を定める場合に記入してください。</w:t>
            </w:r>
          </w:p>
        </w:tc>
      </w:tr>
    </w:tbl>
    <w:p w:rsidR="00280340" w:rsidRPr="00EC78E2" w:rsidRDefault="00280340" w:rsidP="00EC78E2">
      <w:pPr>
        <w:widowControl/>
        <w:jc w:val="left"/>
        <w:rPr>
          <w:rFonts w:hAnsi="Courier New"/>
          <w:color w:val="000000"/>
          <w:szCs w:val="21"/>
        </w:rPr>
      </w:pPr>
    </w:p>
    <w:sectPr w:rsidR="00280340" w:rsidRPr="00EC78E2" w:rsidSect="00C91246">
      <w:footerReference w:type="even" r:id="rId6"/>
      <w:footerReference w:type="default" r:id="rId7"/>
      <w:pgSz w:w="11906" w:h="16838" w:code="9"/>
      <w:pgMar w:top="1418" w:right="1134" w:bottom="1418" w:left="1134" w:header="851" w:footer="0" w:gutter="0"/>
      <w:cols w:space="425"/>
      <w:docGrid w:type="linesAndChars" w:linePitch="471" w:charSpace="8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772" w:rsidRDefault="003600FB">
      <w:r>
        <w:separator/>
      </w:r>
    </w:p>
  </w:endnote>
  <w:endnote w:type="continuationSeparator" w:id="0">
    <w:p w:rsidR="00506772" w:rsidRDefault="0036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88" w:rsidRDefault="005F57A8" w:rsidP="009576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A88" w:rsidRDefault="00713DB2" w:rsidP="0095768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88" w:rsidRDefault="00713DB2" w:rsidP="009576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772" w:rsidRDefault="003600FB">
      <w:r>
        <w:separator/>
      </w:r>
    </w:p>
  </w:footnote>
  <w:footnote w:type="continuationSeparator" w:id="0">
    <w:p w:rsidR="00506772" w:rsidRDefault="0036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D6"/>
    <w:rsid w:val="001279F0"/>
    <w:rsid w:val="001D1F0F"/>
    <w:rsid w:val="00280340"/>
    <w:rsid w:val="002D4AF0"/>
    <w:rsid w:val="00310BFE"/>
    <w:rsid w:val="003600FB"/>
    <w:rsid w:val="003C73C6"/>
    <w:rsid w:val="003F283A"/>
    <w:rsid w:val="00413398"/>
    <w:rsid w:val="0044371D"/>
    <w:rsid w:val="00506772"/>
    <w:rsid w:val="0053011D"/>
    <w:rsid w:val="005573D6"/>
    <w:rsid w:val="005F57A8"/>
    <w:rsid w:val="006C2E2A"/>
    <w:rsid w:val="006E5ECC"/>
    <w:rsid w:val="00713DB2"/>
    <w:rsid w:val="00751AEF"/>
    <w:rsid w:val="00792D42"/>
    <w:rsid w:val="007E7613"/>
    <w:rsid w:val="00832CDF"/>
    <w:rsid w:val="00A43834"/>
    <w:rsid w:val="00B36E43"/>
    <w:rsid w:val="00B71FD6"/>
    <w:rsid w:val="00B76BE6"/>
    <w:rsid w:val="00B94CAA"/>
    <w:rsid w:val="00BD2055"/>
    <w:rsid w:val="00CC3024"/>
    <w:rsid w:val="00D331AB"/>
    <w:rsid w:val="00D47F54"/>
    <w:rsid w:val="00EC78E2"/>
    <w:rsid w:val="00E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16E2AE-13E1-41A0-9403-1165F4A1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61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573D6"/>
    <w:pPr>
      <w:tabs>
        <w:tab w:val="center" w:pos="4252"/>
        <w:tab w:val="right" w:pos="8504"/>
      </w:tabs>
      <w:snapToGrid w:val="0"/>
    </w:pPr>
    <w:rPr>
      <w:rFonts w:hAnsi="Century" w:cs="Times New Roman"/>
      <w:szCs w:val="24"/>
    </w:rPr>
  </w:style>
  <w:style w:type="character" w:customStyle="1" w:styleId="a4">
    <w:name w:val="フッター (文字)"/>
    <w:basedOn w:val="a0"/>
    <w:link w:val="a3"/>
    <w:rsid w:val="005573D6"/>
    <w:rPr>
      <w:rFonts w:ascii="ＭＳ 明朝" w:eastAsia="ＭＳ 明朝" w:hAnsi="Century" w:cs="Times New Roman"/>
      <w:sz w:val="22"/>
      <w:szCs w:val="24"/>
    </w:rPr>
  </w:style>
  <w:style w:type="character" w:styleId="a5">
    <w:name w:val="page number"/>
    <w:basedOn w:val="a0"/>
    <w:rsid w:val="005573D6"/>
  </w:style>
  <w:style w:type="table" w:styleId="a6">
    <w:name w:val="Table Grid"/>
    <w:basedOn w:val="a1"/>
    <w:uiPriority w:val="39"/>
    <w:rsid w:val="0075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600FB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8">
    <w:name w:val="ヘッダー (文字)"/>
    <w:basedOn w:val="a0"/>
    <w:link w:val="a7"/>
    <w:uiPriority w:val="99"/>
    <w:rsid w:val="003600FB"/>
  </w:style>
  <w:style w:type="paragraph" w:styleId="a9">
    <w:name w:val="Balloon Text"/>
    <w:basedOn w:val="a"/>
    <w:link w:val="aa"/>
    <w:uiPriority w:val="99"/>
    <w:semiHidden/>
    <w:unhideWhenUsed/>
    <w:rsid w:val="00832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C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松本</cp:lastModifiedBy>
  <cp:revision>24</cp:revision>
  <dcterms:created xsi:type="dcterms:W3CDTF">2025-10-27T06:19:00Z</dcterms:created>
  <dcterms:modified xsi:type="dcterms:W3CDTF">2026-03-24T05:13:00Z</dcterms:modified>
</cp:coreProperties>
</file>