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bookmarkStart w:id="0" w:name="_GoBack"/>
      <w:r w:rsidR="00525971">
        <w:rPr>
          <w:rFonts w:ascii="ＭＳ Ｐ明朝" w:eastAsia="ＭＳ Ｐ明朝" w:hAnsi="ＭＳ Ｐ明朝" w:hint="eastAsia"/>
          <w:sz w:val="20"/>
          <w:szCs w:val="22"/>
        </w:rPr>
        <w:t>地域ソーシャルインパクト創出支援事業運営業務</w:t>
      </w:r>
    </w:p>
    <w:bookmarkEnd w:id="0"/>
    <w:p w:rsidR="009C7509" w:rsidRPr="008149B7" w:rsidRDefault="009C7509" w:rsidP="009C7509">
      <w:pPr>
        <w:pStyle w:val="a9"/>
        <w:ind w:right="944"/>
        <w:jc w:val="both"/>
        <w:rPr>
          <w:rFonts w:ascii="ＭＳ Ｐ明朝" w:eastAsia="ＭＳ Ｐ明朝" w:hAnsi="ＭＳ Ｐ明朝"/>
          <w:sz w:val="22"/>
          <w:szCs w:val="22"/>
        </w:rPr>
      </w:pP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２号）参加資格確認書</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②</w:t>
      </w:r>
      <w:r w:rsidR="00782080" w:rsidRPr="00782080">
        <w:rPr>
          <w:rFonts w:ascii="ＭＳ Ｐ明朝" w:eastAsia="ＭＳ Ｐ明朝" w:hAnsi="ＭＳ Ｐ明朝" w:hint="eastAsia"/>
          <w:sz w:val="20"/>
          <w:szCs w:val="20"/>
        </w:rPr>
        <w:t>（様式３号）団体概要</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05DE2">
        <w:rPr>
          <w:rFonts w:ascii="ＭＳ Ｐ明朝" w:eastAsia="ＭＳ Ｐ明朝" w:hAnsi="ＭＳ Ｐ明朝" w:hint="eastAsia"/>
          <w:sz w:val="20"/>
          <w:szCs w:val="20"/>
        </w:rPr>
        <w:t>③</w:t>
      </w:r>
      <w:r w:rsidR="00782080" w:rsidRPr="00782080">
        <w:rPr>
          <w:rFonts w:ascii="ＭＳ Ｐ明朝" w:eastAsia="ＭＳ Ｐ明朝" w:hAnsi="ＭＳ Ｐ明朝" w:hint="eastAsia"/>
          <w:sz w:val="20"/>
          <w:szCs w:val="20"/>
        </w:rPr>
        <w:t>（様式４号）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05DE2"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④</w:t>
      </w:r>
      <w:r w:rsidR="00782080" w:rsidRPr="00782080">
        <w:rPr>
          <w:rFonts w:ascii="ＭＳ Ｐ明朝" w:eastAsia="ＭＳ Ｐ明朝" w:hAnsi="ＭＳ Ｐ明朝" w:hint="eastAsia"/>
          <w:sz w:val="20"/>
          <w:szCs w:val="20"/>
        </w:rPr>
        <w:t>（様式</w:t>
      </w:r>
      <w:r w:rsidR="008C00D2">
        <w:rPr>
          <w:rFonts w:ascii="ＭＳ Ｐ明朝" w:eastAsia="ＭＳ Ｐ明朝" w:hAnsi="ＭＳ Ｐ明朝" w:hint="eastAsia"/>
          <w:sz w:val="20"/>
          <w:szCs w:val="20"/>
        </w:rPr>
        <w:t>５</w:t>
      </w:r>
      <w:r w:rsidR="00782080" w:rsidRPr="00782080">
        <w:rPr>
          <w:rFonts w:ascii="ＭＳ Ｐ明朝" w:eastAsia="ＭＳ Ｐ明朝" w:hAnsi="ＭＳ Ｐ明朝" w:hint="eastAsia"/>
          <w:sz w:val="20"/>
          <w:szCs w:val="20"/>
        </w:rPr>
        <w:t>号）共同企業体結成届出書</w:t>
      </w:r>
    </w:p>
    <w:p w:rsidR="00705DE2" w:rsidRPr="002A58E7" w:rsidRDefault="00705DE2" w:rsidP="00705DE2">
      <w:pPr>
        <w:pStyle w:val="Default"/>
        <w:tabs>
          <w:tab w:val="left" w:pos="1036"/>
        </w:tabs>
        <w:ind w:leftChars="600" w:left="1480" w:right="-144" w:hangingChars="100" w:hanging="220"/>
        <w:rPr>
          <w:sz w:val="22"/>
          <w:szCs w:val="22"/>
        </w:rPr>
      </w:pPr>
      <w:r>
        <w:rPr>
          <w:rFonts w:hint="eastAsia"/>
          <w:sz w:val="22"/>
          <w:szCs w:val="22"/>
        </w:rPr>
        <w:t>※共同企業体で参加申込を行う場合は、全ての構成員について、上記②③</w:t>
      </w:r>
      <w:r w:rsidRPr="002A58E7">
        <w:rPr>
          <w:rFonts w:hint="eastAsia"/>
          <w:sz w:val="22"/>
          <w:szCs w:val="22"/>
        </w:rPr>
        <w:t>を提出すること。</w:t>
      </w:r>
    </w:p>
    <w:p w:rsidR="0090045F" w:rsidRPr="008149B7" w:rsidRDefault="00782080" w:rsidP="00705DE2">
      <w:pPr>
        <w:ind w:leftChars="-336" w:left="200" w:hangingChars="453" w:hanging="906"/>
        <w:jc w:val="left"/>
        <w:rPr>
          <w:rFonts w:ascii="ＭＳ Ｐ明朝" w:eastAsia="ＭＳ Ｐ明朝" w:hAnsi="ＭＳ Ｐ明朝"/>
          <w:sz w:val="22"/>
          <w:szCs w:val="22"/>
        </w:rPr>
      </w:pPr>
      <w:r>
        <w:rPr>
          <w:rFonts w:ascii="ＭＳ Ｐ明朝" w:eastAsia="ＭＳ Ｐ明朝" w:hAnsi="ＭＳ Ｐ明朝" w:hint="eastAsia"/>
          <w:sz w:val="20"/>
          <w:szCs w:val="20"/>
        </w:rPr>
        <w:t xml:space="preserve">　　</w:t>
      </w: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705DE2" w:rsidRDefault="00705DE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C0EF9" w:rsidRDefault="007C0EF9" w:rsidP="00412253">
      <w:pPr>
        <w:snapToGrid w:val="0"/>
        <w:rPr>
          <w:rFonts w:ascii="ＭＳ Ｐ明朝" w:eastAsia="ＭＳ Ｐ明朝" w:hAnsi="ＭＳ Ｐ明朝"/>
          <w:sz w:val="22"/>
          <w:szCs w:val="22"/>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AD792D">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525971">
        <w:rPr>
          <w:rFonts w:ascii="ＭＳ Ｐ明朝" w:eastAsia="ＭＳ Ｐ明朝" w:hAnsi="ＭＳ Ｐ明朝" w:hint="eastAsia"/>
          <w:sz w:val="22"/>
          <w:szCs w:val="22"/>
        </w:rPr>
        <w:t>地域ソーシャルインパクト創出支援事業運営業務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（１）代表者及び役員に破産者及び禁固以上の刑に処せられている者がいる団体でないこと。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（２）参加申請関係書類の提出期間の最終日から契約候補者選定までの間に、神戸市指名停止基準要綱に基づく指名停止措置を受けていないこと。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（３）地方自治法施行令第167条の4の規定に該当しないこと。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（４）神戸市における請負及び委託契約の業務について、これまで契約違反など履行状況が不良との評価を受けていないこと。</w:t>
      </w:r>
      <w:r>
        <w:rPr>
          <w:rFonts w:ascii="ＭＳ Ｐ明朝" w:eastAsia="ＭＳ Ｐ明朝" w:hAnsi="ＭＳ Ｐ明朝" w:hint="eastAsia"/>
          <w:sz w:val="22"/>
          <w:szCs w:val="22"/>
        </w:rPr>
        <w:t xml:space="preserve">　</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（５）銀行取引停止処分を受けていないこと。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６）会社更生法に基づく再生手続き開始の申立または民事再生法に基づく再生手続き申立がなされている団体（更生または再生の手続き開始の決定がなされている者で履行不能に陥るおそれがないと神戸市が定めた団体を除く。）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（７）暴力団員による不当な行為の防止等に関する法律に基づく暴力団でないこと。また、従業員等が暴力団、暴力団員、暴力団関係者その他の反社会勢力でないこと。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（８）租税公課の滞納処分を受けていないこと。</w:t>
      </w:r>
    </w:p>
    <w:p w:rsidR="0031794E" w:rsidRPr="008149B7" w:rsidRDefault="00705DE2" w:rsidP="00EC0728">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９）共同企業体による応募も可能だが、その場合は代表者及び構成員が上記(1)から(8)を全て満たすこと。また、神戸市との連絡調整は代表者が行い、委託契約に係る事務処理についても代表者の名義で行うこと。なお、共同企業体による応募の場合、（別紙）評価項目の地元企業に関する配点は、</w:t>
      </w:r>
      <w:r w:rsidR="00EC0728" w:rsidRPr="00EC0728">
        <w:rPr>
          <w:rFonts w:ascii="ＭＳ Ｐ明朝" w:eastAsia="ＭＳ Ｐ明朝" w:hAnsi="ＭＳ Ｐ明朝" w:hint="eastAsia"/>
          <w:sz w:val="22"/>
          <w:szCs w:val="22"/>
        </w:rPr>
        <w:t>構成される</w:t>
      </w:r>
      <w:r w:rsidR="00EC0728">
        <w:rPr>
          <w:rFonts w:ascii="ＭＳ Ｐ明朝" w:eastAsia="ＭＳ Ｐ明朝" w:hAnsi="ＭＳ Ｐ明朝" w:hint="eastAsia"/>
          <w:sz w:val="22"/>
          <w:szCs w:val="22"/>
        </w:rPr>
        <w:t>事業者等の</w:t>
      </w:r>
      <w:r w:rsidR="00EC0728" w:rsidRPr="00EC0728">
        <w:rPr>
          <w:rFonts w:ascii="ＭＳ Ｐ明朝" w:eastAsia="ＭＳ Ｐ明朝" w:hAnsi="ＭＳ Ｐ明朝" w:hint="eastAsia"/>
          <w:sz w:val="22"/>
          <w:szCs w:val="22"/>
        </w:rPr>
        <w:t>地元企業の割合に応じて評価する。</w:t>
      </w:r>
      <w:r w:rsidR="004D52D1">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lastRenderedPageBreak/>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lastRenderedPageBreak/>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2079A">
      <w:pPr>
        <w:ind w:left="3360" w:firstLineChars="250" w:firstLine="55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DB241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525971">
        <w:rPr>
          <w:rFonts w:ascii="ＭＳ Ｐ明朝" w:eastAsia="ＭＳ Ｐ明朝" w:hAnsi="ＭＳ Ｐ明朝" w:hint="eastAsia"/>
          <w:sz w:val="22"/>
          <w:szCs w:val="22"/>
        </w:rPr>
        <w:t>地域ソーシャルインパクト創出支援事業運営業務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w:t>
            </w:r>
            <w:r w:rsidR="007C0EF9">
              <w:rPr>
                <w:rFonts w:ascii="ＭＳ Ｐ明朝" w:eastAsia="ＭＳ Ｐ明朝" w:hAnsi="ＭＳ Ｐ明朝" w:hint="eastAsia"/>
                <w:szCs w:val="18"/>
              </w:rPr>
              <w:t>(</w:t>
            </w:r>
            <w:r w:rsidR="007C0EF9">
              <w:rPr>
                <w:rFonts w:ascii="ＭＳ Ｐ明朝" w:eastAsia="ＭＳ Ｐ明朝" w:hAnsi="ＭＳ Ｐ明朝"/>
                <w:szCs w:val="18"/>
              </w:rPr>
              <w:t>9</w:t>
            </w:r>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00E745B1">
        <w:rPr>
          <w:rFonts w:ascii="ＭＳ Ｐ明朝" w:eastAsia="ＭＳ Ｐ明朝" w:hAnsi="ＭＳ Ｐ明朝" w:hint="eastAsia"/>
          <w:sz w:val="20"/>
          <w:szCs w:val="20"/>
        </w:rPr>
        <w:t>所在地、代表者）には、代表団体の情報を記入</w:t>
      </w:r>
      <w:r w:rsidRPr="00E250E1">
        <w:rPr>
          <w:rFonts w:ascii="ＭＳ Ｐ明朝" w:eastAsia="ＭＳ Ｐ明朝" w:hAnsi="ＭＳ Ｐ明朝" w:hint="eastAsia"/>
          <w:sz w:val="20"/>
          <w:szCs w:val="20"/>
        </w:rPr>
        <w:t>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254964" w:rsidP="00705DE2">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525971">
        <w:rPr>
          <w:rFonts w:ascii="ＭＳ Ｐ明朝" w:eastAsia="ＭＳ Ｐ明朝" w:hAnsi="ＭＳ Ｐ明朝" w:hint="eastAsia"/>
          <w:sz w:val="22"/>
          <w:szCs w:val="22"/>
        </w:rPr>
        <w:t>地域ソーシャルインパクト創出支援事業運営業務</w:t>
      </w:r>
      <w:r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705DE2" w:rsidRPr="00414968" w:rsidRDefault="00705DE2" w:rsidP="00E745B1">
      <w:pPr>
        <w:snapToGrid w:val="0"/>
        <w:rPr>
          <w:rFonts w:ascii="ＭＳ 明朝" w:hAnsi="ＭＳ 明朝"/>
        </w:rPr>
      </w:pPr>
    </w:p>
    <w:p w:rsidR="00705DE2" w:rsidRPr="00414968" w:rsidRDefault="00705DE2" w:rsidP="00705DE2">
      <w:pPr>
        <w:jc w:val="left"/>
        <w:rPr>
          <w:rFonts w:ascii="ＭＳ 明朝" w:hAnsi="ＭＳ 明朝"/>
        </w:rPr>
      </w:pPr>
    </w:p>
    <w:p w:rsidR="00705DE2" w:rsidRPr="00414968" w:rsidRDefault="00705DE2" w:rsidP="00705DE2">
      <w:pPr>
        <w:jc w:val="left"/>
        <w:rPr>
          <w:rFonts w:ascii="ＭＳ 明朝" w:hAnsi="ＭＳ 明朝"/>
        </w:rPr>
      </w:pPr>
    </w:p>
    <w:p w:rsidR="002C7694" w:rsidRDefault="002C769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2C7694" w:rsidRDefault="00056A06" w:rsidP="002C769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 xml:space="preserve">号）   </w:t>
      </w:r>
    </w:p>
    <w:p w:rsidR="00056A06" w:rsidRDefault="00056A06" w:rsidP="002C7694">
      <w:pPr>
        <w:rPr>
          <w:rFonts w:ascii="ＭＳ 明朝" w:hAnsi="ＭＳ 明朝"/>
          <w:szCs w:val="21"/>
          <w:lang w:eastAsia="zh-TW"/>
        </w:rPr>
      </w:pPr>
    </w:p>
    <w:p w:rsidR="002C7694" w:rsidRPr="008149B7" w:rsidRDefault="002C7694" w:rsidP="00056A0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C7694" w:rsidRPr="002C7694" w:rsidRDefault="002C7694" w:rsidP="002C7694">
      <w:pPr>
        <w:rPr>
          <w:rFonts w:ascii="ＭＳ 明朝" w:hAnsi="ＭＳ 明朝"/>
          <w:szCs w:val="21"/>
          <w:lang w:eastAsia="zh-TW"/>
        </w:rPr>
      </w:pPr>
    </w:p>
    <w:p w:rsidR="002C7694" w:rsidRPr="00BA5B97" w:rsidRDefault="002C7694" w:rsidP="002C7694">
      <w:pPr>
        <w:rPr>
          <w:rFonts w:ascii="ＭＳ 明朝" w:hAnsi="ＭＳ 明朝"/>
          <w:szCs w:val="21"/>
          <w:lang w:eastAsia="zh-TW"/>
        </w:rPr>
      </w:pPr>
    </w:p>
    <w:p w:rsidR="002C7694" w:rsidRDefault="00525971" w:rsidP="002C7694">
      <w:pPr>
        <w:jc w:val="center"/>
        <w:rPr>
          <w:rFonts w:ascii="ＭＳ 明朝" w:hAnsi="ＭＳ 明朝"/>
          <w:sz w:val="24"/>
        </w:rPr>
      </w:pPr>
      <w:r>
        <w:rPr>
          <w:rFonts w:ascii="ＭＳ 明朝" w:hAnsi="ＭＳ 明朝" w:hint="eastAsia"/>
          <w:sz w:val="24"/>
        </w:rPr>
        <w:t>地域ソーシャルインパクト創出支援事業運営業務</w:t>
      </w:r>
      <w:r w:rsidR="002C7694">
        <w:rPr>
          <w:rFonts w:ascii="ＭＳ 明朝" w:hAnsi="ＭＳ 明朝" w:hint="eastAsia"/>
          <w:sz w:val="24"/>
        </w:rPr>
        <w:t xml:space="preserve">　</w:t>
      </w:r>
    </w:p>
    <w:p w:rsidR="002C7694" w:rsidRPr="00BA09D0" w:rsidRDefault="002C7694" w:rsidP="002C7694">
      <w:pPr>
        <w:jc w:val="center"/>
        <w:rPr>
          <w:rFonts w:ascii="ＭＳ 明朝" w:hAnsi="ＭＳ 明朝"/>
          <w:sz w:val="24"/>
        </w:rPr>
      </w:pPr>
      <w:r>
        <w:rPr>
          <w:rFonts w:ascii="ＭＳ 明朝" w:hAnsi="ＭＳ 明朝" w:hint="eastAsia"/>
          <w:sz w:val="24"/>
        </w:rPr>
        <w:t>見積額調書</w:t>
      </w:r>
    </w:p>
    <w:p w:rsidR="002C7694" w:rsidRPr="00CA486B" w:rsidRDefault="002C7694" w:rsidP="002C7694">
      <w:pPr>
        <w:rPr>
          <w:rFonts w:ascii="ＭＳ 明朝" w:hAnsi="ＭＳ 明朝"/>
        </w:rPr>
      </w:pPr>
    </w:p>
    <w:p w:rsidR="002C7694" w:rsidRPr="00BA5B97" w:rsidRDefault="002C7694" w:rsidP="002C7694">
      <w:pPr>
        <w:rPr>
          <w:rFonts w:ascii="ＭＳ 明朝" w:hAnsi="ＭＳ 明朝"/>
        </w:rPr>
      </w:pPr>
    </w:p>
    <w:p w:rsidR="002C7694" w:rsidRDefault="002C7694" w:rsidP="002C7694">
      <w:pPr>
        <w:ind w:firstLineChars="100" w:firstLine="210"/>
        <w:rPr>
          <w:rFonts w:ascii="ＭＳ 明朝" w:hAnsi="ＭＳ 明朝"/>
          <w:szCs w:val="22"/>
        </w:rPr>
      </w:pPr>
      <w:r w:rsidRPr="00BA5B97">
        <w:rPr>
          <w:rFonts w:ascii="ＭＳ 明朝" w:hAnsi="ＭＳ 明朝" w:hint="eastAsia"/>
          <w:szCs w:val="21"/>
        </w:rPr>
        <w:t>神戸市が実施する</w:t>
      </w:r>
      <w:r>
        <w:rPr>
          <w:rFonts w:ascii="ＭＳ 明朝" w:hAnsi="ＭＳ 明朝" w:hint="eastAsia"/>
          <w:szCs w:val="21"/>
        </w:rPr>
        <w:t>見出しの</w:t>
      </w:r>
      <w:r w:rsidRPr="00BA5B97">
        <w:rPr>
          <w:rFonts w:ascii="ＭＳ 明朝" w:hAnsi="ＭＳ 明朝" w:hint="eastAsia"/>
          <w:szCs w:val="21"/>
        </w:rPr>
        <w:t>業務</w:t>
      </w:r>
      <w:r>
        <w:rPr>
          <w:rFonts w:ascii="ＭＳ 明朝" w:hAnsi="ＭＳ 明朝" w:hint="eastAsia"/>
          <w:szCs w:val="21"/>
        </w:rPr>
        <w:t>についての</w:t>
      </w:r>
      <w:r>
        <w:rPr>
          <w:rFonts w:ascii="ＭＳ 明朝" w:hAnsi="ＭＳ 明朝" w:hint="eastAsia"/>
          <w:szCs w:val="22"/>
        </w:rPr>
        <w:t>企画提案方式による</w:t>
      </w:r>
      <w:r w:rsidRPr="006460C8">
        <w:rPr>
          <w:rFonts w:ascii="ＭＳ 明朝" w:hAnsi="ＭＳ 明朝" w:hint="eastAsia"/>
          <w:szCs w:val="22"/>
        </w:rPr>
        <w:t>委託業者の公募</w:t>
      </w:r>
      <w:r>
        <w:rPr>
          <w:rFonts w:ascii="ＭＳ 明朝" w:hAnsi="ＭＳ 明朝" w:hint="eastAsia"/>
          <w:szCs w:val="22"/>
        </w:rPr>
        <w:t>に対し、公募要領及び提案書記載事項を前提に下記のとおり見積もります。</w:t>
      </w:r>
    </w:p>
    <w:p w:rsidR="002C7694" w:rsidRPr="00CA486B" w:rsidRDefault="002C7694" w:rsidP="002C7694">
      <w:pPr>
        <w:rPr>
          <w:rFonts w:ascii="ＭＳ 明朝" w:hAnsi="ＭＳ 明朝"/>
          <w:szCs w:val="22"/>
        </w:rPr>
      </w:pPr>
    </w:p>
    <w:p w:rsidR="002C7694" w:rsidRDefault="002C7694" w:rsidP="002C7694">
      <w:pPr>
        <w:rPr>
          <w:rFonts w:ascii="ＭＳ 明朝" w:hAnsi="ＭＳ 明朝"/>
          <w:szCs w:val="22"/>
        </w:rPr>
      </w:pPr>
    </w:p>
    <w:p w:rsidR="002C7694" w:rsidRDefault="002C7694" w:rsidP="002C7694">
      <w:pPr>
        <w:jc w:val="center"/>
        <w:rPr>
          <w:rFonts w:ascii="ＭＳ 明朝" w:hAnsi="ＭＳ 明朝"/>
          <w:szCs w:val="22"/>
        </w:rPr>
      </w:pPr>
      <w:r>
        <w:rPr>
          <w:rFonts w:ascii="ＭＳ 明朝" w:hAnsi="ＭＳ 明朝" w:hint="eastAsia"/>
          <w:szCs w:val="22"/>
        </w:rPr>
        <w:t>記</w:t>
      </w:r>
    </w:p>
    <w:p w:rsidR="002C7694" w:rsidRDefault="002C7694" w:rsidP="002C7694">
      <w:pPr>
        <w:rPr>
          <w:rFonts w:ascii="ＭＳ 明朝" w:hAnsi="ＭＳ 明朝"/>
          <w:szCs w:val="21"/>
        </w:rPr>
      </w:pPr>
    </w:p>
    <w:tbl>
      <w:tblPr>
        <w:tblW w:w="7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781"/>
        <w:gridCol w:w="781"/>
        <w:gridCol w:w="780"/>
        <w:gridCol w:w="781"/>
        <w:gridCol w:w="780"/>
        <w:gridCol w:w="781"/>
        <w:gridCol w:w="780"/>
        <w:gridCol w:w="781"/>
        <w:gridCol w:w="781"/>
      </w:tblGrid>
      <w:tr w:rsidR="002C7694" w:rsidRPr="00BA011A" w:rsidTr="009E3E83">
        <w:trPr>
          <w:trHeight w:val="1446"/>
          <w:jc w:val="center"/>
        </w:trPr>
        <w:tc>
          <w:tcPr>
            <w:tcW w:w="780" w:type="dxa"/>
            <w:shd w:val="clear" w:color="auto" w:fill="auto"/>
            <w:vAlign w:val="bottom"/>
          </w:tcPr>
          <w:p w:rsidR="002C7694" w:rsidRPr="00BA011A" w:rsidRDefault="002C7694" w:rsidP="009E3E83">
            <w:pPr>
              <w:jc w:val="center"/>
              <w:rPr>
                <w:rFonts w:ascii="ＭＳ 明朝" w:hAnsi="ＭＳ 明朝"/>
                <w:sz w:val="48"/>
                <w:szCs w:val="48"/>
              </w:rPr>
            </w:pPr>
            <w:r w:rsidRPr="00BA011A">
              <w:rPr>
                <w:rFonts w:ascii="ＭＳ 明朝" w:hAnsi="ＭＳ 明朝" w:hint="eastAsia"/>
                <w:sz w:val="48"/>
                <w:szCs w:val="48"/>
              </w:rPr>
              <w:t>金</w:t>
            </w:r>
          </w:p>
        </w:tc>
        <w:tc>
          <w:tcPr>
            <w:tcW w:w="781" w:type="dxa"/>
            <w:vAlign w:val="bottom"/>
          </w:tcPr>
          <w:p w:rsidR="002C7694" w:rsidRPr="00BA011A" w:rsidRDefault="002C7694" w:rsidP="009E3E83">
            <w:pPr>
              <w:jc w:val="center"/>
              <w:rPr>
                <w:rFonts w:ascii="ＭＳ 明朝" w:hAnsi="ＭＳ 明朝"/>
                <w:sz w:val="48"/>
                <w:szCs w:val="48"/>
              </w:rPr>
            </w:pPr>
          </w:p>
        </w:tc>
        <w:tc>
          <w:tcPr>
            <w:tcW w:w="781" w:type="dxa"/>
            <w:shd w:val="clear" w:color="auto" w:fill="auto"/>
            <w:vAlign w:val="bottom"/>
          </w:tcPr>
          <w:p w:rsidR="002C7694" w:rsidRPr="00BA011A" w:rsidRDefault="002C7694" w:rsidP="009E3E83">
            <w:pPr>
              <w:jc w:val="center"/>
              <w:rPr>
                <w:rFonts w:ascii="ＭＳ 明朝" w:hAnsi="ＭＳ 明朝"/>
                <w:sz w:val="48"/>
                <w:szCs w:val="48"/>
              </w:rPr>
            </w:pPr>
          </w:p>
        </w:tc>
        <w:tc>
          <w:tcPr>
            <w:tcW w:w="780" w:type="dxa"/>
            <w:tcBorders>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tcBorders>
              <w:left w:val="dotted" w:sz="4" w:space="0" w:color="auto"/>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0" w:type="dxa"/>
            <w:tcBorders>
              <w:lef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tcBorders>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0" w:type="dxa"/>
            <w:tcBorders>
              <w:left w:val="dotted" w:sz="4" w:space="0" w:color="auto"/>
              <w:righ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tcBorders>
              <w:left w:val="dotted" w:sz="4" w:space="0" w:color="auto"/>
            </w:tcBorders>
            <w:shd w:val="clear" w:color="auto" w:fill="auto"/>
            <w:vAlign w:val="bottom"/>
          </w:tcPr>
          <w:p w:rsidR="002C7694" w:rsidRPr="00BA011A" w:rsidRDefault="002C7694" w:rsidP="009E3E83">
            <w:pPr>
              <w:jc w:val="center"/>
              <w:rPr>
                <w:rFonts w:ascii="ＭＳ 明朝" w:hAnsi="ＭＳ 明朝"/>
                <w:sz w:val="48"/>
                <w:szCs w:val="48"/>
              </w:rPr>
            </w:pPr>
          </w:p>
        </w:tc>
        <w:tc>
          <w:tcPr>
            <w:tcW w:w="781" w:type="dxa"/>
            <w:shd w:val="clear" w:color="auto" w:fill="auto"/>
            <w:vAlign w:val="bottom"/>
          </w:tcPr>
          <w:p w:rsidR="002C7694" w:rsidRPr="00BA011A" w:rsidRDefault="002C7694" w:rsidP="009E3E83">
            <w:pPr>
              <w:jc w:val="center"/>
              <w:rPr>
                <w:rFonts w:ascii="ＭＳ 明朝" w:hAnsi="ＭＳ 明朝"/>
                <w:sz w:val="48"/>
                <w:szCs w:val="48"/>
              </w:rPr>
            </w:pPr>
            <w:r w:rsidRPr="00BA011A">
              <w:rPr>
                <w:rFonts w:ascii="ＭＳ 明朝" w:hAnsi="ＭＳ 明朝" w:hint="eastAsia"/>
                <w:sz w:val="48"/>
                <w:szCs w:val="48"/>
              </w:rPr>
              <w:t>円</w:t>
            </w:r>
          </w:p>
        </w:tc>
      </w:tr>
    </w:tbl>
    <w:p w:rsidR="002C7694" w:rsidRDefault="002C7694" w:rsidP="002C7694">
      <w:pPr>
        <w:rPr>
          <w:rFonts w:ascii="ＭＳ 明朝" w:hAnsi="ＭＳ 明朝"/>
          <w:szCs w:val="21"/>
        </w:rPr>
      </w:pPr>
    </w:p>
    <w:p w:rsidR="002C7694" w:rsidRDefault="002C7694" w:rsidP="002C7694">
      <w:pPr>
        <w:rPr>
          <w:rFonts w:ascii="ＭＳ 明朝" w:hAnsi="ＭＳ 明朝"/>
          <w:szCs w:val="21"/>
        </w:rPr>
      </w:pPr>
    </w:p>
    <w:p w:rsidR="002C7694" w:rsidRDefault="002C7694" w:rsidP="002C7694">
      <w:pPr>
        <w:jc w:val="right"/>
        <w:rPr>
          <w:rFonts w:ascii="ＭＳ 明朝" w:hAnsi="ＭＳ 明朝"/>
          <w:szCs w:val="21"/>
        </w:rPr>
      </w:pPr>
      <w:r>
        <w:rPr>
          <w:rFonts w:ascii="ＭＳ 明朝" w:hAnsi="ＭＳ 明朝" w:hint="eastAsia"/>
          <w:szCs w:val="21"/>
        </w:rPr>
        <w:t>以上</w:t>
      </w:r>
    </w:p>
    <w:p w:rsidR="002C7694" w:rsidRDefault="002C7694" w:rsidP="002C7694">
      <w:pPr>
        <w:rPr>
          <w:rFonts w:ascii="ＭＳ 明朝" w:hAnsi="ＭＳ 明朝"/>
          <w:szCs w:val="21"/>
        </w:rPr>
      </w:pPr>
    </w:p>
    <w:p w:rsidR="002C7694" w:rsidRDefault="002C7694" w:rsidP="002C7694">
      <w:pPr>
        <w:rPr>
          <w:rFonts w:ascii="ＭＳ 明朝" w:hAnsi="ＭＳ 明朝"/>
          <w:szCs w:val="21"/>
        </w:rPr>
      </w:pPr>
    </w:p>
    <w:p w:rsidR="002C7694" w:rsidRDefault="002C7694" w:rsidP="002C7694">
      <w:pPr>
        <w:jc w:val="right"/>
        <w:rPr>
          <w:rFonts w:ascii="ＭＳ 明朝" w:hAnsi="ＭＳ 明朝"/>
          <w:szCs w:val="21"/>
        </w:rPr>
      </w:pPr>
      <w:r>
        <w:rPr>
          <w:rFonts w:ascii="ＭＳ 明朝" w:hAnsi="ＭＳ 明朝" w:hint="eastAsia"/>
          <w:szCs w:val="21"/>
        </w:rPr>
        <w:t>令和　　年　　月　　日</w:t>
      </w:r>
    </w:p>
    <w:p w:rsidR="002C7694" w:rsidRDefault="002C7694" w:rsidP="002C7694">
      <w:pPr>
        <w:ind w:leftChars="2394" w:left="5027"/>
        <w:rPr>
          <w:rFonts w:ascii="ＭＳ 明朝" w:hAnsi="ＭＳ 明朝"/>
          <w:szCs w:val="21"/>
        </w:rPr>
      </w:pPr>
    </w:p>
    <w:p w:rsidR="002C7694" w:rsidRPr="00EC50F2" w:rsidRDefault="002C7694" w:rsidP="002C7694">
      <w:pPr>
        <w:ind w:leftChars="1942" w:left="4078"/>
        <w:rPr>
          <w:rFonts w:ascii="ＭＳ 明朝" w:hAnsi="ＭＳ 明朝"/>
          <w:szCs w:val="21"/>
          <w:u w:val="single"/>
        </w:rPr>
      </w:pPr>
      <w:r w:rsidRPr="00EC50F2">
        <w:rPr>
          <w:rFonts w:ascii="ＭＳ 明朝" w:hAnsi="ＭＳ 明朝" w:hint="eastAsia"/>
          <w:szCs w:val="21"/>
          <w:u w:val="single"/>
        </w:rPr>
        <w:t xml:space="preserve">所在地　　　　　　　　　　　</w:t>
      </w:r>
      <w:r>
        <w:rPr>
          <w:rFonts w:ascii="ＭＳ 明朝" w:hAnsi="ＭＳ 明朝" w:hint="eastAsia"/>
          <w:szCs w:val="21"/>
          <w:u w:val="single"/>
        </w:rPr>
        <w:t xml:space="preserve">　　　　　</w:t>
      </w:r>
      <w:r w:rsidRPr="00EC50F2">
        <w:rPr>
          <w:rFonts w:ascii="ＭＳ 明朝" w:hAnsi="ＭＳ 明朝" w:hint="eastAsia"/>
          <w:szCs w:val="21"/>
          <w:u w:val="single"/>
        </w:rPr>
        <w:t xml:space="preserve">　　　　</w:t>
      </w:r>
    </w:p>
    <w:p w:rsidR="002C7694" w:rsidRPr="00AD5102" w:rsidRDefault="002C7694" w:rsidP="002C7694">
      <w:pPr>
        <w:ind w:leftChars="1942" w:left="4078"/>
        <w:rPr>
          <w:rFonts w:ascii="ＭＳ 明朝" w:hAnsi="ＭＳ 明朝"/>
          <w:szCs w:val="21"/>
        </w:rPr>
      </w:pPr>
    </w:p>
    <w:p w:rsidR="002C7694" w:rsidRPr="00EC50F2" w:rsidRDefault="002C7694" w:rsidP="002C7694">
      <w:pPr>
        <w:ind w:leftChars="1942" w:left="4078"/>
        <w:rPr>
          <w:rFonts w:ascii="ＭＳ 明朝" w:hAnsi="ＭＳ 明朝"/>
          <w:szCs w:val="21"/>
          <w:u w:val="single"/>
          <w:lang w:eastAsia="zh-CN"/>
        </w:rPr>
      </w:pPr>
      <w:r w:rsidRPr="00EC50F2">
        <w:rPr>
          <w:rFonts w:ascii="ＭＳ 明朝" w:hAnsi="ＭＳ 明朝" w:hint="eastAsia"/>
          <w:szCs w:val="21"/>
          <w:u w:val="single"/>
          <w:lang w:eastAsia="zh-CN"/>
        </w:rPr>
        <w:t xml:space="preserve">会社名　　　　　　　　　　　　　</w:t>
      </w:r>
      <w:r>
        <w:rPr>
          <w:rFonts w:ascii="ＭＳ 明朝" w:hAnsi="ＭＳ 明朝" w:hint="eastAsia"/>
          <w:szCs w:val="21"/>
          <w:u w:val="single"/>
          <w:lang w:eastAsia="zh-CN"/>
        </w:rPr>
        <w:t xml:space="preserve">　　　　　</w:t>
      </w:r>
      <w:r w:rsidRPr="00EC50F2">
        <w:rPr>
          <w:rFonts w:ascii="ＭＳ 明朝" w:hAnsi="ＭＳ 明朝" w:hint="eastAsia"/>
          <w:szCs w:val="21"/>
          <w:u w:val="single"/>
          <w:lang w:eastAsia="zh-CN"/>
        </w:rPr>
        <w:t xml:space="preserve">　　</w:t>
      </w:r>
    </w:p>
    <w:p w:rsidR="002C7694" w:rsidRPr="00AD5102" w:rsidRDefault="002C7694" w:rsidP="002C7694">
      <w:pPr>
        <w:ind w:leftChars="1942" w:left="4078"/>
        <w:rPr>
          <w:rFonts w:ascii="ＭＳ 明朝" w:hAnsi="ＭＳ 明朝"/>
          <w:szCs w:val="21"/>
          <w:lang w:eastAsia="zh-CN"/>
        </w:rPr>
      </w:pPr>
    </w:p>
    <w:p w:rsidR="002C7694" w:rsidRDefault="002C7694" w:rsidP="002C7694">
      <w:pPr>
        <w:ind w:leftChars="1942" w:left="4078"/>
        <w:rPr>
          <w:rFonts w:ascii="ＭＳ 明朝" w:hAnsi="ＭＳ 明朝"/>
          <w:szCs w:val="21"/>
          <w:u w:val="single"/>
        </w:rPr>
      </w:pPr>
      <w:r w:rsidRPr="00EC50F2">
        <w:rPr>
          <w:rFonts w:ascii="ＭＳ 明朝" w:hAnsi="ＭＳ 明朝" w:hint="eastAsia"/>
          <w:szCs w:val="21"/>
          <w:u w:val="single"/>
        </w:rPr>
        <w:t xml:space="preserve">代表者　　　　　　　　　</w:t>
      </w:r>
      <w:r>
        <w:rPr>
          <w:rFonts w:ascii="ＭＳ 明朝" w:hAnsi="ＭＳ 明朝" w:hint="eastAsia"/>
          <w:szCs w:val="21"/>
          <w:u w:val="single"/>
        </w:rPr>
        <w:t xml:space="preserve">　　　　　</w:t>
      </w:r>
      <w:r w:rsidRPr="00EC50F2">
        <w:rPr>
          <w:rFonts w:ascii="ＭＳ 明朝" w:hAnsi="ＭＳ 明朝" w:hint="eastAsia"/>
          <w:szCs w:val="21"/>
          <w:u w:val="single"/>
        </w:rPr>
        <w:t xml:space="preserve">　　　　</w:t>
      </w:r>
      <w:r>
        <w:rPr>
          <w:rFonts w:ascii="ＭＳ 明朝" w:hAnsi="ＭＳ 明朝" w:hint="eastAsia"/>
          <w:szCs w:val="21"/>
          <w:u w:val="single"/>
        </w:rPr>
        <w:t xml:space="preserve"> 　 </w:t>
      </w:r>
    </w:p>
    <w:p w:rsidR="002C7694" w:rsidRDefault="002C7694">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705DE2">
        <w:rPr>
          <w:rFonts w:ascii="ＭＳ Ｐ明朝" w:eastAsia="ＭＳ Ｐ明朝" w:hAnsi="ＭＳ Ｐ明朝" w:hint="eastAsia"/>
          <w:sz w:val="22"/>
          <w:szCs w:val="22"/>
        </w:rPr>
        <w:lastRenderedPageBreak/>
        <w:t>（様式</w:t>
      </w:r>
      <w:r w:rsidR="002C7694">
        <w:rPr>
          <w:rFonts w:ascii="ＭＳ Ｐ明朝" w:eastAsia="ＭＳ Ｐ明朝" w:hAnsi="ＭＳ Ｐ明朝" w:hint="eastAsia"/>
          <w:sz w:val="22"/>
          <w:szCs w:val="22"/>
        </w:rPr>
        <w:t>８</w:t>
      </w:r>
      <w:r w:rsidRPr="00705DE2">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DB2415">
      <w:pPr>
        <w:ind w:left="1100" w:hangingChars="500" w:hanging="1100"/>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525971">
        <w:rPr>
          <w:rFonts w:ascii="ＭＳ Ｐ明朝" w:eastAsia="ＭＳ Ｐ明朝" w:hAnsi="ＭＳ Ｐ明朝" w:hint="eastAsia"/>
          <w:sz w:val="22"/>
          <w:szCs w:val="22"/>
        </w:rPr>
        <w:t>地域ソーシャルインパクト創出支援事業運営業務</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525971">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6A06"/>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C7694"/>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25971"/>
    <w:rsid w:val="0053427B"/>
    <w:rsid w:val="005361D0"/>
    <w:rsid w:val="0053745F"/>
    <w:rsid w:val="00551277"/>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B4A07"/>
    <w:rsid w:val="006C07FB"/>
    <w:rsid w:val="006D0764"/>
    <w:rsid w:val="006D4C55"/>
    <w:rsid w:val="006E36A3"/>
    <w:rsid w:val="006E79DE"/>
    <w:rsid w:val="006F6140"/>
    <w:rsid w:val="006F62DB"/>
    <w:rsid w:val="006F62DD"/>
    <w:rsid w:val="007018C3"/>
    <w:rsid w:val="00705DE2"/>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0EF9"/>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24"/>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745B1"/>
    <w:rsid w:val="00E9103F"/>
    <w:rsid w:val="00E969BB"/>
    <w:rsid w:val="00EB1EF3"/>
    <w:rsid w:val="00EB4A65"/>
    <w:rsid w:val="00EB4DDF"/>
    <w:rsid w:val="00EC0728"/>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82EA4-34CF-4DD5-AE8C-8C53FC7D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3628</Words>
  <Characters>1114</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7</cp:revision>
  <cp:lastPrinted>2021-02-01T05:11:00Z</cp:lastPrinted>
  <dcterms:created xsi:type="dcterms:W3CDTF">2024-03-26T06:30:00Z</dcterms:created>
  <dcterms:modified xsi:type="dcterms:W3CDTF">2025-03-17T05:06:00Z</dcterms:modified>
</cp:coreProperties>
</file>