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（様式２号）</w:t>
      </w:r>
    </w:p>
    <w:p w:rsidR="00412253" w:rsidRPr="00111C9E" w:rsidRDefault="00412253" w:rsidP="00412253">
      <w:pPr>
        <w:snapToGrid w:val="0"/>
        <w:rPr>
          <w:rFonts w:ascii="ＭＳ Ｐ明朝" w:eastAsia="ＭＳ Ｐ明朝" w:hAnsi="ＭＳ Ｐ明朝"/>
          <w:sz w:val="22"/>
          <w:szCs w:val="22"/>
        </w:rPr>
      </w:pPr>
      <w:bookmarkStart w:id="0" w:name="_GoBack"/>
      <w:bookmarkEnd w:id="0"/>
    </w:p>
    <w:p w:rsidR="00412253" w:rsidRPr="00111C9E" w:rsidRDefault="00412253" w:rsidP="00412253">
      <w:pPr>
        <w:snapToGrid w:val="0"/>
        <w:jc w:val="center"/>
        <w:rPr>
          <w:rFonts w:ascii="ＭＳ Ｐ明朝" w:eastAsia="ＭＳ Ｐ明朝" w:hAnsi="ＭＳ Ｐ明朝"/>
          <w:sz w:val="24"/>
        </w:rPr>
      </w:pPr>
      <w:r w:rsidRPr="00111C9E">
        <w:rPr>
          <w:rFonts w:ascii="ＭＳ Ｐ明朝" w:eastAsia="ＭＳ Ｐ明朝" w:hAnsi="ＭＳ Ｐ明朝" w:hint="eastAsia"/>
          <w:sz w:val="24"/>
        </w:rPr>
        <w:t>公募型プロポーザル参加資格確認書</w:t>
      </w:r>
    </w:p>
    <w:p w:rsidR="00412253" w:rsidRPr="00111C9E" w:rsidRDefault="00412253" w:rsidP="00412253">
      <w:pPr>
        <w:snapToGrid w:val="0"/>
        <w:rPr>
          <w:rFonts w:ascii="ＭＳ Ｐ明朝" w:eastAsia="ＭＳ Ｐ明朝" w:hAnsi="ＭＳ Ｐ明朝"/>
          <w:sz w:val="22"/>
          <w:szCs w:val="22"/>
        </w:rPr>
      </w:pPr>
    </w:p>
    <w:p w:rsidR="00412253" w:rsidRPr="00111C9E" w:rsidRDefault="00254964" w:rsidP="00412253">
      <w:pPr>
        <w:snapToGrid w:val="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412253" w:rsidRPr="00111C9E">
        <w:rPr>
          <w:rFonts w:ascii="ＭＳ Ｐ明朝" w:eastAsia="ＭＳ Ｐ明朝" w:hAnsi="ＭＳ Ｐ明朝" w:hint="eastAsia"/>
          <w:sz w:val="22"/>
          <w:szCs w:val="22"/>
        </w:rPr>
        <w:t xml:space="preserve">　　　年　　　月　　　日</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w:t>
      </w:r>
      <w:r w:rsidR="00982639"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412253" w:rsidRPr="00111C9E" w:rsidRDefault="00327060" w:rsidP="00412253">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w:t>
      </w: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412253" w:rsidRPr="00111C9E" w:rsidRDefault="00412253" w:rsidP="00412253">
      <w:pPr>
        <w:snapToGrid w:val="0"/>
        <w:rPr>
          <w:rFonts w:ascii="ＭＳ Ｐ明朝" w:eastAsia="ＭＳ Ｐ明朝" w:hAnsi="ＭＳ Ｐ明朝"/>
          <w:sz w:val="22"/>
          <w:szCs w:val="22"/>
        </w:rPr>
      </w:pPr>
    </w:p>
    <w:p w:rsidR="00412253" w:rsidRPr="00111C9E" w:rsidRDefault="00327060" w:rsidP="00412253">
      <w:pPr>
        <w:snapToGrid w:val="0"/>
        <w:ind w:firstLineChars="100" w:firstLine="220"/>
        <w:rPr>
          <w:rFonts w:ascii="ＭＳ Ｐ明朝" w:eastAsia="ＭＳ Ｐ明朝" w:hAnsi="ＭＳ Ｐ明朝"/>
          <w:sz w:val="22"/>
          <w:szCs w:val="22"/>
        </w:rPr>
      </w:pPr>
      <w:r w:rsidRPr="00327060">
        <w:rPr>
          <w:rFonts w:ascii="ＭＳ Ｐ明朝" w:eastAsia="ＭＳ Ｐ明朝" w:hAnsi="ＭＳ Ｐ明朝" w:hint="eastAsia"/>
          <w:sz w:val="22"/>
          <w:szCs w:val="22"/>
        </w:rPr>
        <w:t>地下鉄海岸線における若手アーティスト作品展示の企画・運営業務</w:t>
      </w:r>
      <w:r w:rsidR="00A671F1" w:rsidRPr="00111C9E">
        <w:rPr>
          <w:rFonts w:ascii="ＭＳ Ｐ明朝" w:eastAsia="ＭＳ Ｐ明朝" w:hAnsi="ＭＳ Ｐ明朝" w:hint="eastAsia"/>
          <w:sz w:val="22"/>
          <w:szCs w:val="22"/>
        </w:rPr>
        <w:t xml:space="preserve"> </w:t>
      </w:r>
      <w:r w:rsidR="00412253" w:rsidRPr="00111C9E">
        <w:rPr>
          <w:rFonts w:ascii="ＭＳ Ｐ明朝" w:eastAsia="ＭＳ Ｐ明朝" w:hAnsi="ＭＳ Ｐ明朝" w:hint="eastAsia"/>
          <w:sz w:val="22"/>
          <w:szCs w:val="22"/>
        </w:rPr>
        <w:t>公募型プロポーザルに参加するにあたり、下記の参加資格を満たすことを誓約します。</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ind w:firstLineChars="50" w:firstLine="110"/>
        <w:jc w:val="left"/>
        <w:rPr>
          <w:rFonts w:ascii="ＭＳ Ｐ明朝" w:eastAsia="ＭＳ Ｐ明朝" w:hAnsi="ＭＳ Ｐ明朝"/>
          <w:sz w:val="22"/>
        </w:rPr>
      </w:pPr>
      <w:r w:rsidRPr="00111C9E">
        <w:rPr>
          <w:rFonts w:ascii="ＭＳ Ｐ明朝" w:eastAsia="ＭＳ Ｐ明朝" w:hAnsi="ＭＳ Ｐ明朝" w:hint="eastAsia"/>
          <w:sz w:val="22"/>
        </w:rPr>
        <w:t>〔参加資格〕※実施要領より抜粋</w:t>
      </w:r>
    </w:p>
    <w:p w:rsidR="00327060" w:rsidRPr="00327060" w:rsidRDefault="00327060" w:rsidP="00327060">
      <w:pPr>
        <w:rPr>
          <w:rFonts w:ascii="ＭＳ Ｐ明朝" w:eastAsia="ＭＳ Ｐ明朝" w:hAnsi="ＭＳ Ｐ明朝"/>
          <w:sz w:val="22"/>
          <w:szCs w:val="22"/>
        </w:rPr>
      </w:pPr>
      <w:r w:rsidRPr="00327060">
        <w:rPr>
          <w:rFonts w:ascii="ＭＳ Ｐ明朝" w:eastAsia="ＭＳ Ｐ明朝" w:hAnsi="ＭＳ Ｐ明朝" w:hint="eastAsia"/>
          <w:sz w:val="22"/>
          <w:szCs w:val="22"/>
        </w:rPr>
        <w:t>（１）神戸市内に本社を有する者であること。</w:t>
      </w:r>
    </w:p>
    <w:p w:rsidR="00327060" w:rsidRPr="00327060" w:rsidRDefault="00327060" w:rsidP="00327060">
      <w:pPr>
        <w:rPr>
          <w:rFonts w:ascii="ＭＳ Ｐ明朝" w:eastAsia="ＭＳ Ｐ明朝" w:hAnsi="ＭＳ Ｐ明朝"/>
          <w:sz w:val="22"/>
          <w:szCs w:val="22"/>
        </w:rPr>
      </w:pPr>
      <w:r w:rsidRPr="00327060">
        <w:rPr>
          <w:rFonts w:ascii="ＭＳ Ｐ明朝" w:eastAsia="ＭＳ Ｐ明朝" w:hAnsi="ＭＳ Ｐ明朝" w:hint="eastAsia"/>
          <w:sz w:val="22"/>
          <w:szCs w:val="22"/>
        </w:rPr>
        <w:t>（２）地方自治法施行令第167 条の４の規定に該当していないこと。</w:t>
      </w:r>
    </w:p>
    <w:p w:rsidR="00327060" w:rsidRPr="00327060" w:rsidRDefault="00327060" w:rsidP="00327060">
      <w:pPr>
        <w:ind w:left="220" w:hangingChars="100" w:hanging="220"/>
        <w:rPr>
          <w:rFonts w:ascii="ＭＳ Ｐ明朝" w:eastAsia="ＭＳ Ｐ明朝" w:hAnsi="ＭＳ Ｐ明朝"/>
          <w:sz w:val="22"/>
          <w:szCs w:val="22"/>
        </w:rPr>
      </w:pPr>
      <w:r w:rsidRPr="00327060">
        <w:rPr>
          <w:rFonts w:ascii="ＭＳ Ｐ明朝" w:eastAsia="ＭＳ Ｐ明朝" w:hAnsi="ＭＳ Ｐ明朝" w:hint="eastAsia"/>
          <w:sz w:val="22"/>
          <w:szCs w:val="22"/>
        </w:rPr>
        <w:t>（３）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327060" w:rsidRPr="00327060" w:rsidRDefault="00327060" w:rsidP="00327060">
      <w:pPr>
        <w:ind w:left="220" w:hangingChars="100" w:hanging="220"/>
        <w:rPr>
          <w:rFonts w:ascii="ＭＳ Ｐ明朝" w:eastAsia="ＭＳ Ｐ明朝" w:hAnsi="ＭＳ Ｐ明朝"/>
          <w:sz w:val="22"/>
          <w:szCs w:val="22"/>
        </w:rPr>
      </w:pPr>
      <w:r w:rsidRPr="00327060">
        <w:rPr>
          <w:rFonts w:ascii="ＭＳ Ｐ明朝" w:eastAsia="ＭＳ Ｐ明朝" w:hAnsi="ＭＳ Ｐ明朝" w:hint="eastAsia"/>
          <w:sz w:val="22"/>
          <w:szCs w:val="22"/>
        </w:rPr>
        <w:t>（４）参加申請関係書類の提出期間の最終日から契約候補者選定までの間に、神戸市指名停止基準要綱に基づく指名停止措置を受けていないこと。</w:t>
      </w:r>
    </w:p>
    <w:p w:rsidR="00327060" w:rsidRPr="00327060" w:rsidRDefault="00327060" w:rsidP="00327060">
      <w:pPr>
        <w:rPr>
          <w:rFonts w:ascii="ＭＳ Ｐ明朝" w:eastAsia="ＭＳ Ｐ明朝" w:hAnsi="ＭＳ Ｐ明朝"/>
          <w:sz w:val="22"/>
          <w:szCs w:val="22"/>
        </w:rPr>
      </w:pPr>
      <w:r w:rsidRPr="00327060">
        <w:rPr>
          <w:rFonts w:ascii="ＭＳ Ｐ明朝" w:eastAsia="ＭＳ Ｐ明朝" w:hAnsi="ＭＳ Ｐ明朝" w:hint="eastAsia"/>
          <w:sz w:val="22"/>
          <w:szCs w:val="22"/>
        </w:rPr>
        <w:t>（５）国税及び地方税を滞納していない者であること。</w:t>
      </w:r>
    </w:p>
    <w:p w:rsidR="00327060" w:rsidRPr="00327060" w:rsidRDefault="00327060" w:rsidP="00327060">
      <w:pPr>
        <w:ind w:left="220" w:hangingChars="100" w:hanging="220"/>
        <w:rPr>
          <w:rFonts w:ascii="ＭＳ Ｐ明朝" w:eastAsia="ＭＳ Ｐ明朝" w:hAnsi="ＭＳ Ｐ明朝"/>
          <w:sz w:val="22"/>
          <w:szCs w:val="22"/>
        </w:rPr>
      </w:pPr>
      <w:r w:rsidRPr="00327060">
        <w:rPr>
          <w:rFonts w:ascii="ＭＳ Ｐ明朝" w:eastAsia="ＭＳ Ｐ明朝" w:hAnsi="ＭＳ Ｐ明朝" w:hint="eastAsia"/>
          <w:sz w:val="22"/>
          <w:szCs w:val="22"/>
        </w:rPr>
        <w:t>（６）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327060" w:rsidRPr="00327060" w:rsidRDefault="00327060" w:rsidP="00327060">
      <w:pPr>
        <w:rPr>
          <w:rFonts w:ascii="ＭＳ Ｐ明朝" w:eastAsia="ＭＳ Ｐ明朝" w:hAnsi="ＭＳ Ｐ明朝"/>
          <w:sz w:val="22"/>
          <w:szCs w:val="22"/>
        </w:rPr>
      </w:pPr>
      <w:r w:rsidRPr="00327060">
        <w:rPr>
          <w:rFonts w:ascii="ＭＳ Ｐ明朝" w:eastAsia="ＭＳ Ｐ明朝" w:hAnsi="ＭＳ Ｐ明朝" w:hint="eastAsia"/>
          <w:sz w:val="22"/>
          <w:szCs w:val="22"/>
        </w:rPr>
        <w:t>（７）業務の遂行にあたり、連絡、調整、打ち合わせ等に際し迅速に対応できる体制を有していること。</w:t>
      </w:r>
    </w:p>
    <w:p w:rsidR="00327060" w:rsidRPr="00327060" w:rsidRDefault="00327060" w:rsidP="00327060">
      <w:pPr>
        <w:ind w:left="220" w:hangingChars="100" w:hanging="220"/>
        <w:rPr>
          <w:rFonts w:ascii="ＭＳ Ｐ明朝" w:eastAsia="ＭＳ Ｐ明朝" w:hAnsi="ＭＳ Ｐ明朝"/>
          <w:sz w:val="22"/>
          <w:szCs w:val="22"/>
        </w:rPr>
      </w:pPr>
      <w:r w:rsidRPr="00327060">
        <w:rPr>
          <w:rFonts w:ascii="ＭＳ Ｐ明朝" w:eastAsia="ＭＳ Ｐ明朝" w:hAnsi="ＭＳ Ｐ明朝" w:hint="eastAsia"/>
          <w:sz w:val="22"/>
          <w:szCs w:val="22"/>
        </w:rPr>
        <w:t>（８）業務運営に関し各種法令に基づく許可、認可、免許等を必要とする場合において、これらを受けていること。</w:t>
      </w:r>
    </w:p>
    <w:p w:rsidR="006F62DD" w:rsidRPr="008A4B25" w:rsidRDefault="00327060" w:rsidP="008A4B25">
      <w:pPr>
        <w:ind w:left="220" w:hangingChars="100" w:hanging="220"/>
        <w:rPr>
          <w:rFonts w:ascii="ＭＳ Ｐ明朝" w:eastAsia="ＭＳ Ｐ明朝" w:hAnsi="ＭＳ Ｐ明朝" w:hint="eastAsia"/>
          <w:sz w:val="22"/>
        </w:rPr>
      </w:pPr>
      <w:r w:rsidRPr="00327060">
        <w:rPr>
          <w:rFonts w:ascii="ＭＳ Ｐ明朝" w:eastAsia="ＭＳ Ｐ明朝" w:hAnsi="ＭＳ Ｐ明朝" w:hint="eastAsia"/>
          <w:sz w:val="22"/>
          <w:szCs w:val="22"/>
        </w:rPr>
        <w:t>（９）共同企業体による受託も可能だが、その場合は代表者及び構成員が上記(１)から(８)を全て満たすこと。また、神戸市との連絡調整は代表者が行い、委託契約に係る事務処理についても代表者の名義で行うこと。</w:t>
      </w:r>
    </w:p>
    <w:sectPr w:rsidR="006F62DD" w:rsidRPr="008A4B25" w:rsidSect="00CB7153">
      <w:footerReference w:type="even" r:id="rId7"/>
      <w:footerReference w:type="default" r:id="rId8"/>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8A4B25">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27060"/>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2DC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67E88"/>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4B25"/>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678FD"/>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1718"/>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2CA9"/>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67C4C"/>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FB62195"/>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音田 真陽</cp:lastModifiedBy>
  <cp:revision>2</cp:revision>
  <cp:lastPrinted>2021-02-01T05:11:00Z</cp:lastPrinted>
  <dcterms:created xsi:type="dcterms:W3CDTF">2025-04-02T06:03:00Z</dcterms:created>
  <dcterms:modified xsi:type="dcterms:W3CDTF">2025-04-02T06:03:00Z</dcterms:modified>
</cp:coreProperties>
</file>