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2E" w:rsidRPr="009A4F50" w:rsidRDefault="00345A2E" w:rsidP="00401FA8">
      <w:pPr>
        <w:spacing w:line="360" w:lineRule="exact"/>
        <w:rPr>
          <w:rFonts w:ascii="Meiryo UI" w:eastAsia="Meiryo UI" w:hAnsi="Meiryo UI"/>
          <w:b/>
          <w:sz w:val="22"/>
        </w:rPr>
      </w:pPr>
      <w:bookmarkStart w:id="0" w:name="_GoBack"/>
      <w:bookmarkEnd w:id="0"/>
      <w:r w:rsidRPr="009A4F50">
        <w:rPr>
          <w:rFonts w:ascii="Meiryo UI" w:eastAsia="Meiryo UI" w:hAnsi="Meiryo UI" w:hint="eastAsia"/>
          <w:b/>
          <w:sz w:val="22"/>
        </w:rPr>
        <w:t>1．業務遂行のための組織体制について</w:t>
      </w:r>
    </w:p>
    <w:p w:rsidR="00345A2E" w:rsidRDefault="00345A2E" w:rsidP="00401FA8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</w:t>
      </w:r>
      <w:r w:rsidR="0055787F">
        <w:rPr>
          <w:rFonts w:ascii="Meiryo UI" w:eastAsia="Meiryo UI" w:hAnsi="Meiryo UI" w:hint="eastAsia"/>
          <w:sz w:val="22"/>
        </w:rPr>
        <w:t>本公募による指定管理業務を遂行するための組織体制を</w:t>
      </w:r>
      <w:r w:rsidR="00050449">
        <w:rPr>
          <w:rFonts w:ascii="Meiryo UI" w:eastAsia="Meiryo UI" w:hAnsi="Meiryo UI" w:hint="eastAsia"/>
          <w:sz w:val="22"/>
        </w:rPr>
        <w:t>記入</w:t>
      </w:r>
      <w:r w:rsidR="0055787F">
        <w:rPr>
          <w:rFonts w:ascii="Meiryo UI" w:eastAsia="Meiryo UI" w:hAnsi="Meiryo UI" w:hint="eastAsia"/>
          <w:sz w:val="22"/>
        </w:rPr>
        <w:t>してください。</w:t>
      </w:r>
      <w:r w:rsidRPr="00345A2E">
        <w:rPr>
          <w:rFonts w:ascii="Meiryo UI" w:eastAsia="Meiryo UI" w:hAnsi="Meiryo UI"/>
          <w:sz w:val="22"/>
        </w:rPr>
        <w:t>(体制図の</w:t>
      </w:r>
      <w:r w:rsidR="0055787F">
        <w:rPr>
          <w:rFonts w:ascii="Meiryo UI" w:eastAsia="Meiryo UI" w:hAnsi="Meiryo UI" w:hint="eastAsia"/>
          <w:sz w:val="22"/>
        </w:rPr>
        <w:t>別紙</w:t>
      </w:r>
      <w:r w:rsidR="00265E99">
        <w:rPr>
          <w:rFonts w:ascii="Meiryo UI" w:eastAsia="Meiryo UI" w:hAnsi="Meiryo UI"/>
          <w:sz w:val="22"/>
        </w:rPr>
        <w:t>添付</w:t>
      </w:r>
      <w:r w:rsidR="00265E99">
        <w:rPr>
          <w:rFonts w:ascii="Meiryo UI" w:eastAsia="Meiryo UI" w:hAnsi="Meiryo UI" w:hint="eastAsia"/>
          <w:sz w:val="22"/>
        </w:rPr>
        <w:t>でも</w:t>
      </w:r>
      <w:r w:rsidRPr="00345A2E">
        <w:rPr>
          <w:rFonts w:ascii="Meiryo UI" w:eastAsia="Meiryo UI" w:hAnsi="Meiryo UI"/>
          <w:sz w:val="22"/>
        </w:rPr>
        <w:t>可。</w:t>
      </w:r>
      <w:r w:rsidR="00BE348F">
        <w:rPr>
          <w:rFonts w:ascii="Meiryo UI" w:eastAsia="Meiryo UI" w:hAnsi="Meiryo UI" w:hint="eastAsia"/>
          <w:sz w:val="22"/>
        </w:rPr>
        <w:t>但し、A４サイズの資料２ページまでとします。</w:t>
      </w:r>
      <w:r w:rsidRPr="00345A2E">
        <w:rPr>
          <w:rFonts w:ascii="Meiryo UI" w:eastAsia="Meiryo UI" w:hAnsi="Meiryo UI"/>
          <w:sz w:val="22"/>
        </w:rPr>
        <w:t>)</w:t>
      </w:r>
    </w:p>
    <w:p w:rsidR="00B94E2F" w:rsidRDefault="00B94E2F" w:rsidP="00401FA8">
      <w:pPr>
        <w:spacing w:line="360" w:lineRule="exact"/>
        <w:rPr>
          <w:rFonts w:ascii="Meiryo UI" w:eastAsia="Meiryo UI" w:hAnsi="Meiryo UI"/>
          <w:sz w:val="22"/>
        </w:rPr>
      </w:pPr>
    </w:p>
    <w:p w:rsidR="00265E99" w:rsidRDefault="00265E99" w:rsidP="00401FA8">
      <w:pPr>
        <w:spacing w:line="360" w:lineRule="exact"/>
        <w:rPr>
          <w:rFonts w:ascii="Meiryo UI" w:eastAsia="Meiryo UI" w:hAnsi="Meiryo UI"/>
          <w:sz w:val="22"/>
        </w:rPr>
      </w:pPr>
    </w:p>
    <w:p w:rsidR="00B94E2F" w:rsidRDefault="00D40B33" w:rsidP="00265E99">
      <w:pPr>
        <w:spacing w:line="360" w:lineRule="exact"/>
        <w:rPr>
          <w:rFonts w:ascii="Meiryo UI" w:eastAsia="Meiryo UI" w:hAnsi="Meiryo UI"/>
          <w:b/>
          <w:sz w:val="22"/>
        </w:rPr>
      </w:pPr>
      <w:r w:rsidRPr="00265E99">
        <w:rPr>
          <w:rFonts w:ascii="Meiryo UI" w:eastAsia="Meiryo UI" w:hAnsi="Meiryo UI" w:hint="eastAsia"/>
          <w:b/>
          <w:sz w:val="22"/>
        </w:rPr>
        <w:t>2．</w:t>
      </w:r>
      <w:r w:rsidR="003C5E55">
        <w:rPr>
          <w:rFonts w:ascii="Meiryo UI" w:eastAsia="Meiryo UI" w:hAnsi="Meiryo UI" w:hint="eastAsia"/>
          <w:b/>
          <w:sz w:val="22"/>
        </w:rPr>
        <w:t>職員の資質向上に向けた取組み</w:t>
      </w:r>
    </w:p>
    <w:p w:rsidR="003C5E55" w:rsidRDefault="006A4083" w:rsidP="00265E99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該当</w:t>
      </w:r>
      <w:r w:rsidR="003C5E55" w:rsidRPr="003C5E55">
        <w:rPr>
          <w:rFonts w:ascii="Meiryo UI" w:eastAsia="Meiryo UI" w:hAnsi="Meiryo UI" w:hint="eastAsia"/>
          <w:sz w:val="22"/>
        </w:rPr>
        <w:t>項目の□を</w:t>
      </w:r>
      <w:r w:rsidR="0055787F">
        <w:rPr>
          <w:rFonts w:ascii="Meiryo UI" w:eastAsia="Meiryo UI" w:hAnsi="Meiryo UI" w:hint="eastAsia"/>
          <w:sz w:val="22"/>
        </w:rPr>
        <w:t>■に表記変更の上、詳細を</w:t>
      </w:r>
      <w:r w:rsidR="00050449">
        <w:rPr>
          <w:rFonts w:ascii="Meiryo UI" w:eastAsia="Meiryo UI" w:hAnsi="Meiryo UI" w:hint="eastAsia"/>
          <w:sz w:val="22"/>
        </w:rPr>
        <w:t>記入</w:t>
      </w:r>
      <w:r w:rsidR="0055787F">
        <w:rPr>
          <w:rFonts w:ascii="Meiryo UI" w:eastAsia="Meiryo UI" w:hAnsi="Meiryo UI" w:hint="eastAsia"/>
          <w:sz w:val="22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6A4083" w:rsidTr="006A4083">
        <w:tc>
          <w:tcPr>
            <w:tcW w:w="562" w:type="dxa"/>
          </w:tcPr>
          <w:p w:rsidR="006A4083" w:rsidRDefault="006A4083" w:rsidP="006A408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27" w:type="dxa"/>
          </w:tcPr>
          <w:p w:rsidR="006A4083" w:rsidRDefault="006A4083" w:rsidP="006A408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項目</w:t>
            </w:r>
          </w:p>
        </w:tc>
        <w:tc>
          <w:tcPr>
            <w:tcW w:w="7047" w:type="dxa"/>
          </w:tcPr>
          <w:p w:rsidR="006A4083" w:rsidRDefault="006A4083" w:rsidP="006A408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実施内容・実施回数</w:t>
            </w:r>
            <w:r w:rsidR="00C06687">
              <w:rPr>
                <w:rFonts w:ascii="Meiryo UI" w:eastAsia="Meiryo UI" w:hAnsi="Meiryo UI" w:hint="eastAsia"/>
                <w:sz w:val="22"/>
              </w:rPr>
              <w:t>その他詳細</w:t>
            </w:r>
          </w:p>
        </w:tc>
      </w:tr>
      <w:tr w:rsidR="003C5E55" w:rsidTr="006A4083">
        <w:tc>
          <w:tcPr>
            <w:tcW w:w="562" w:type="dxa"/>
            <w:vAlign w:val="center"/>
          </w:tcPr>
          <w:p w:rsidR="003C5E55" w:rsidRDefault="006A4083" w:rsidP="006A408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</w:t>
            </w:r>
          </w:p>
        </w:tc>
        <w:tc>
          <w:tcPr>
            <w:tcW w:w="2127" w:type="dxa"/>
            <w:vAlign w:val="center"/>
          </w:tcPr>
          <w:p w:rsidR="003C5E55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研修制度(一般)</w:t>
            </w:r>
          </w:p>
        </w:tc>
        <w:tc>
          <w:tcPr>
            <w:tcW w:w="7047" w:type="dxa"/>
            <w:vAlign w:val="center"/>
          </w:tcPr>
          <w:p w:rsidR="003C5E55" w:rsidRDefault="003C5E55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6A4083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3C5E55" w:rsidTr="006A4083">
        <w:tc>
          <w:tcPr>
            <w:tcW w:w="562" w:type="dxa"/>
            <w:vAlign w:val="center"/>
          </w:tcPr>
          <w:p w:rsidR="003C5E55" w:rsidRDefault="006A4083" w:rsidP="006A408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</w:t>
            </w:r>
          </w:p>
        </w:tc>
        <w:tc>
          <w:tcPr>
            <w:tcW w:w="2127" w:type="dxa"/>
            <w:vAlign w:val="center"/>
          </w:tcPr>
          <w:p w:rsidR="003C5E55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階層別研修</w:t>
            </w:r>
          </w:p>
        </w:tc>
        <w:tc>
          <w:tcPr>
            <w:tcW w:w="7047" w:type="dxa"/>
            <w:vAlign w:val="center"/>
          </w:tcPr>
          <w:p w:rsidR="003C5E55" w:rsidRDefault="003C5E55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6A4083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3C5E55" w:rsidTr="006A4083">
        <w:tc>
          <w:tcPr>
            <w:tcW w:w="562" w:type="dxa"/>
            <w:vAlign w:val="center"/>
          </w:tcPr>
          <w:p w:rsidR="003C5E55" w:rsidRDefault="006A4083" w:rsidP="006A408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</w:t>
            </w:r>
          </w:p>
        </w:tc>
        <w:tc>
          <w:tcPr>
            <w:tcW w:w="2127" w:type="dxa"/>
            <w:vAlign w:val="center"/>
          </w:tcPr>
          <w:p w:rsidR="003C5E55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その他教育制度</w:t>
            </w:r>
          </w:p>
        </w:tc>
        <w:tc>
          <w:tcPr>
            <w:tcW w:w="7047" w:type="dxa"/>
            <w:vAlign w:val="center"/>
          </w:tcPr>
          <w:p w:rsidR="003C5E55" w:rsidRDefault="003C5E55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6A4083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3C5E55" w:rsidTr="006A4083">
        <w:tc>
          <w:tcPr>
            <w:tcW w:w="562" w:type="dxa"/>
            <w:vAlign w:val="center"/>
          </w:tcPr>
          <w:p w:rsidR="003C5E55" w:rsidRDefault="006A4083" w:rsidP="006A408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</w:t>
            </w:r>
          </w:p>
        </w:tc>
        <w:tc>
          <w:tcPr>
            <w:tcW w:w="2127" w:type="dxa"/>
            <w:vAlign w:val="center"/>
          </w:tcPr>
          <w:p w:rsidR="003C5E55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メンター制度</w:t>
            </w:r>
          </w:p>
        </w:tc>
        <w:tc>
          <w:tcPr>
            <w:tcW w:w="7047" w:type="dxa"/>
            <w:vAlign w:val="center"/>
          </w:tcPr>
          <w:p w:rsidR="003C5E55" w:rsidRDefault="003C5E55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6A4083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3C5E55" w:rsidTr="006A4083">
        <w:tc>
          <w:tcPr>
            <w:tcW w:w="562" w:type="dxa"/>
            <w:vAlign w:val="center"/>
          </w:tcPr>
          <w:p w:rsidR="003C5E55" w:rsidRDefault="006A4083" w:rsidP="006A408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</w:t>
            </w:r>
          </w:p>
        </w:tc>
        <w:tc>
          <w:tcPr>
            <w:tcW w:w="2127" w:type="dxa"/>
            <w:vAlign w:val="center"/>
          </w:tcPr>
          <w:p w:rsidR="003C5E55" w:rsidRDefault="00861A5A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資格取得補助制度</w:t>
            </w:r>
          </w:p>
        </w:tc>
        <w:tc>
          <w:tcPr>
            <w:tcW w:w="7047" w:type="dxa"/>
            <w:vAlign w:val="center"/>
          </w:tcPr>
          <w:p w:rsidR="003C5E55" w:rsidRDefault="003C5E55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6A4083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3C5E55" w:rsidTr="006A4083">
        <w:tc>
          <w:tcPr>
            <w:tcW w:w="562" w:type="dxa"/>
            <w:vAlign w:val="center"/>
          </w:tcPr>
          <w:p w:rsidR="003C5E55" w:rsidRDefault="006A4083" w:rsidP="006A408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</w:t>
            </w:r>
          </w:p>
        </w:tc>
        <w:tc>
          <w:tcPr>
            <w:tcW w:w="2127" w:type="dxa"/>
            <w:vAlign w:val="center"/>
          </w:tcPr>
          <w:p w:rsidR="003C5E55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</w:t>
            </w:r>
          </w:p>
        </w:tc>
        <w:tc>
          <w:tcPr>
            <w:tcW w:w="7047" w:type="dxa"/>
            <w:vAlign w:val="center"/>
          </w:tcPr>
          <w:p w:rsidR="003C5E55" w:rsidRDefault="003C5E55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6A4083" w:rsidRDefault="006A4083" w:rsidP="006A408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3C5E55" w:rsidRDefault="003C5E55" w:rsidP="00401FA8">
      <w:pPr>
        <w:spacing w:line="360" w:lineRule="exact"/>
        <w:rPr>
          <w:rFonts w:ascii="Meiryo UI" w:eastAsia="Meiryo UI" w:hAnsi="Meiryo UI"/>
          <w:sz w:val="22"/>
        </w:rPr>
      </w:pPr>
    </w:p>
    <w:p w:rsidR="00397F13" w:rsidRDefault="00397F13" w:rsidP="00397F13">
      <w:pPr>
        <w:spacing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３</w:t>
      </w:r>
      <w:r w:rsidRPr="00265E99">
        <w:rPr>
          <w:rFonts w:ascii="Meiryo UI" w:eastAsia="Meiryo UI" w:hAnsi="Meiryo UI" w:hint="eastAsia"/>
          <w:b/>
          <w:sz w:val="22"/>
        </w:rPr>
        <w:t>．</w:t>
      </w:r>
      <w:r>
        <w:rPr>
          <w:rFonts w:ascii="Meiryo UI" w:eastAsia="Meiryo UI" w:hAnsi="Meiryo UI" w:hint="eastAsia"/>
          <w:b/>
          <w:sz w:val="22"/>
        </w:rPr>
        <w:t>職員確保の工夫</w:t>
      </w:r>
    </w:p>
    <w:p w:rsidR="00397F13" w:rsidRDefault="00397F13" w:rsidP="00397F13">
      <w:pPr>
        <w:spacing w:line="36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職員を確保するための見込み・工夫を</w:t>
      </w:r>
      <w:r w:rsidR="00050449">
        <w:rPr>
          <w:rFonts w:ascii="Meiryo UI" w:eastAsia="Meiryo UI" w:hAnsi="Meiryo UI" w:hint="eastAsia"/>
          <w:sz w:val="22"/>
        </w:rPr>
        <w:t>記入</w:t>
      </w:r>
      <w:r>
        <w:rPr>
          <w:rFonts w:ascii="Meiryo UI" w:eastAsia="Meiryo UI" w:hAnsi="Meiryo UI" w:hint="eastAsia"/>
          <w:sz w:val="22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7F13" w:rsidTr="00397F13">
        <w:tc>
          <w:tcPr>
            <w:tcW w:w="9736" w:type="dxa"/>
          </w:tcPr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397F13" w:rsidRDefault="00397F13" w:rsidP="00401FA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861A5A" w:rsidRPr="00861A5A" w:rsidRDefault="00861A5A" w:rsidP="00861A5A">
      <w:pPr>
        <w:rPr>
          <w:rFonts w:ascii="Meiryo UI" w:eastAsia="Meiryo UI" w:hAnsi="Meiryo UI"/>
          <w:sz w:val="22"/>
        </w:rPr>
      </w:pPr>
    </w:p>
    <w:p w:rsidR="00C81F1E" w:rsidRPr="00861A5A" w:rsidRDefault="00C81F1E" w:rsidP="00861A5A">
      <w:pPr>
        <w:rPr>
          <w:rFonts w:ascii="Meiryo UI" w:eastAsia="Meiryo UI" w:hAnsi="Meiryo UI"/>
          <w:sz w:val="22"/>
        </w:rPr>
      </w:pPr>
    </w:p>
    <w:sectPr w:rsidR="00C81F1E" w:rsidRPr="00861A5A" w:rsidSect="00B63EFE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CF" w:rsidRDefault="00321FCF" w:rsidP="009B4AB0">
      <w:r>
        <w:separator/>
      </w:r>
    </w:p>
  </w:endnote>
  <w:endnote w:type="continuationSeparator" w:id="0">
    <w:p w:rsidR="00321FCF" w:rsidRDefault="00321FCF" w:rsidP="009B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463612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:rsidR="00B63EFE" w:rsidRPr="00CC1D38" w:rsidRDefault="00CC1D38">
        <w:pPr>
          <w:pStyle w:val="a5"/>
          <w:jc w:val="center"/>
          <w:rPr>
            <w:rFonts w:ascii="Meiryo UI" w:eastAsia="Meiryo UI" w:hAnsi="Meiryo UI"/>
          </w:rPr>
        </w:pPr>
        <w:r w:rsidRPr="00CC1D38">
          <w:rPr>
            <w:rFonts w:ascii="Meiryo UI" w:eastAsia="Meiryo UI" w:hAnsi="Meiryo UI" w:hint="eastAsia"/>
          </w:rPr>
          <w:t>様式</w:t>
        </w:r>
        <w:r w:rsidR="00861A5A">
          <w:rPr>
            <w:rFonts w:ascii="Meiryo UI" w:eastAsia="Meiryo UI" w:hAnsi="Meiryo UI" w:hint="eastAsia"/>
          </w:rPr>
          <w:t>９</w:t>
        </w:r>
        <w:r w:rsidR="00F0157C">
          <w:rPr>
            <w:rFonts w:ascii="Meiryo UI" w:eastAsia="Meiryo UI" w:hAnsi="Meiryo UI" w:hint="eastAsia"/>
          </w:rPr>
          <w:t>-</w:t>
        </w:r>
        <w:r w:rsidR="00B63EFE" w:rsidRPr="00CC1D38">
          <w:rPr>
            <w:rFonts w:ascii="Meiryo UI" w:eastAsia="Meiryo UI" w:hAnsi="Meiryo UI"/>
          </w:rPr>
          <w:fldChar w:fldCharType="begin"/>
        </w:r>
        <w:r w:rsidR="00B63EFE" w:rsidRPr="00CC1D38">
          <w:rPr>
            <w:rFonts w:ascii="Meiryo UI" w:eastAsia="Meiryo UI" w:hAnsi="Meiryo UI"/>
          </w:rPr>
          <w:instrText>PAGE   \* MERGEFORMAT</w:instrText>
        </w:r>
        <w:r w:rsidR="00B63EFE" w:rsidRPr="00CC1D38">
          <w:rPr>
            <w:rFonts w:ascii="Meiryo UI" w:eastAsia="Meiryo UI" w:hAnsi="Meiryo UI"/>
          </w:rPr>
          <w:fldChar w:fldCharType="separate"/>
        </w:r>
        <w:r w:rsidR="00050449" w:rsidRPr="00050449">
          <w:rPr>
            <w:rFonts w:ascii="Meiryo UI" w:eastAsia="Meiryo UI" w:hAnsi="Meiryo UI"/>
            <w:noProof/>
            <w:lang w:val="ja-JP"/>
          </w:rPr>
          <w:t>1</w:t>
        </w:r>
        <w:r w:rsidR="00B63EFE" w:rsidRPr="00CC1D38">
          <w:rPr>
            <w:rFonts w:ascii="Meiryo UI" w:eastAsia="Meiryo UI" w:hAnsi="Meiryo UI"/>
          </w:rPr>
          <w:fldChar w:fldCharType="end"/>
        </w:r>
      </w:p>
    </w:sdtContent>
  </w:sdt>
  <w:p w:rsidR="00B63EFE" w:rsidRDefault="00B63E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CF" w:rsidRDefault="00321FCF" w:rsidP="009B4AB0">
      <w:r>
        <w:separator/>
      </w:r>
    </w:p>
  </w:footnote>
  <w:footnote w:type="continuationSeparator" w:id="0">
    <w:p w:rsidR="00321FCF" w:rsidRDefault="00321FCF" w:rsidP="009B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B0" w:rsidRDefault="009B4AB0" w:rsidP="009B4AB0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(</w:t>
    </w:r>
    <w:r w:rsidR="00FB56E3">
      <w:rPr>
        <w:rFonts w:ascii="ＭＳ ゴシック" w:eastAsia="ＭＳ ゴシック" w:hAnsi="ＭＳ ゴシック" w:hint="eastAsia"/>
        <w:sz w:val="24"/>
        <w:szCs w:val="24"/>
      </w:rPr>
      <w:t>様式</w:t>
    </w:r>
    <w:r w:rsidR="00481BF3">
      <w:rPr>
        <w:rFonts w:ascii="ＭＳ ゴシック" w:eastAsia="ＭＳ ゴシック" w:hAnsi="ＭＳ ゴシック" w:hint="eastAsia"/>
        <w:sz w:val="24"/>
        <w:szCs w:val="24"/>
      </w:rPr>
      <w:t>9</w:t>
    </w:r>
    <w:r w:rsidR="00FB56E3">
      <w:rPr>
        <w:rFonts w:ascii="ＭＳ ゴシック" w:eastAsia="ＭＳ ゴシック" w:hAnsi="ＭＳ ゴシック" w:hint="eastAsia"/>
        <w:sz w:val="24"/>
        <w:szCs w:val="24"/>
      </w:rPr>
      <w:t>-1</w:t>
    </w:r>
    <w:r>
      <w:rPr>
        <w:rFonts w:ascii="ＭＳ ゴシック" w:eastAsia="ＭＳ ゴシック" w:hAnsi="ＭＳ ゴシック" w:hint="eastAsia"/>
        <w:sz w:val="24"/>
        <w:szCs w:val="24"/>
      </w:rPr>
      <w:t>)</w:t>
    </w:r>
  </w:p>
  <w:p w:rsidR="009B4AB0" w:rsidRPr="009B4AB0" w:rsidRDefault="00B94E2F" w:rsidP="009B4AB0">
    <w:pPr>
      <w:pStyle w:val="a3"/>
      <w:jc w:val="center"/>
      <w:rPr>
        <w:rFonts w:ascii="ＭＳ ゴシック" w:eastAsia="ＭＳ ゴシック" w:hAnsi="ＭＳ ゴシック"/>
        <w:b/>
        <w:sz w:val="36"/>
        <w:szCs w:val="36"/>
      </w:rPr>
    </w:pPr>
    <w:r>
      <w:rPr>
        <w:rFonts w:ascii="ＭＳ ゴシック" w:eastAsia="ＭＳ ゴシック" w:hAnsi="ＭＳ ゴシック" w:hint="eastAsia"/>
        <w:b/>
        <w:sz w:val="36"/>
        <w:szCs w:val="36"/>
      </w:rPr>
      <w:t>職員体制</w:t>
    </w:r>
    <w:r w:rsidR="00C41A2B">
      <w:rPr>
        <w:rFonts w:ascii="ＭＳ ゴシック" w:eastAsia="ＭＳ ゴシック" w:hAnsi="ＭＳ ゴシック" w:hint="eastAsia"/>
        <w:b/>
        <w:sz w:val="36"/>
        <w:szCs w:val="36"/>
      </w:rPr>
      <w:t>計画書</w:t>
    </w:r>
    <w:r w:rsidR="00265E99">
      <w:rPr>
        <w:rFonts w:ascii="ＭＳ ゴシック" w:eastAsia="ＭＳ ゴシック" w:hAnsi="ＭＳ ゴシック" w:hint="eastAsia"/>
        <w:b/>
        <w:sz w:val="36"/>
        <w:szCs w:val="36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32E9A"/>
    <w:multiLevelType w:val="hybridMultilevel"/>
    <w:tmpl w:val="6706B47C"/>
    <w:lvl w:ilvl="0" w:tplc="9E06B604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AE23DB"/>
    <w:multiLevelType w:val="hybridMultilevel"/>
    <w:tmpl w:val="DB2CE002"/>
    <w:lvl w:ilvl="0" w:tplc="6A7C9694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9D671D"/>
    <w:multiLevelType w:val="hybridMultilevel"/>
    <w:tmpl w:val="9D20775E"/>
    <w:lvl w:ilvl="0" w:tplc="4DB44136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E4705ED8">
      <w:start w:val="1"/>
      <w:numFmt w:val="bullet"/>
      <w:lvlText w:val="■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B0"/>
    <w:rsid w:val="00050449"/>
    <w:rsid w:val="000C477C"/>
    <w:rsid w:val="000C66A6"/>
    <w:rsid w:val="00107F5F"/>
    <w:rsid w:val="00110476"/>
    <w:rsid w:val="001144F9"/>
    <w:rsid w:val="00167CC0"/>
    <w:rsid w:val="00183FEE"/>
    <w:rsid w:val="001B02D4"/>
    <w:rsid w:val="0025418F"/>
    <w:rsid w:val="00265E99"/>
    <w:rsid w:val="00285B1E"/>
    <w:rsid w:val="002A56E3"/>
    <w:rsid w:val="002B0BBF"/>
    <w:rsid w:val="00321FCF"/>
    <w:rsid w:val="00345A2E"/>
    <w:rsid w:val="00397F13"/>
    <w:rsid w:val="003C5E55"/>
    <w:rsid w:val="003D51BD"/>
    <w:rsid w:val="00401FA8"/>
    <w:rsid w:val="00425DD2"/>
    <w:rsid w:val="004270F1"/>
    <w:rsid w:val="00481BF3"/>
    <w:rsid w:val="00494BEF"/>
    <w:rsid w:val="004E3837"/>
    <w:rsid w:val="0055787F"/>
    <w:rsid w:val="0057512F"/>
    <w:rsid w:val="005C63FB"/>
    <w:rsid w:val="005E394B"/>
    <w:rsid w:val="006070C9"/>
    <w:rsid w:val="0063315B"/>
    <w:rsid w:val="006A4083"/>
    <w:rsid w:val="006A6737"/>
    <w:rsid w:val="006B2F82"/>
    <w:rsid w:val="007022B6"/>
    <w:rsid w:val="0075444D"/>
    <w:rsid w:val="007A5D91"/>
    <w:rsid w:val="007C1DAC"/>
    <w:rsid w:val="00861A5A"/>
    <w:rsid w:val="00892F46"/>
    <w:rsid w:val="0090023B"/>
    <w:rsid w:val="009107E6"/>
    <w:rsid w:val="0096126B"/>
    <w:rsid w:val="009A4F50"/>
    <w:rsid w:val="009B4AB0"/>
    <w:rsid w:val="009C5876"/>
    <w:rsid w:val="009D1C65"/>
    <w:rsid w:val="00A303D3"/>
    <w:rsid w:val="00A470E3"/>
    <w:rsid w:val="00A6042C"/>
    <w:rsid w:val="00A739CA"/>
    <w:rsid w:val="00AC3A24"/>
    <w:rsid w:val="00AD7F7A"/>
    <w:rsid w:val="00B42E2E"/>
    <w:rsid w:val="00B63EFE"/>
    <w:rsid w:val="00B94E2F"/>
    <w:rsid w:val="00BE348F"/>
    <w:rsid w:val="00C06687"/>
    <w:rsid w:val="00C41A2B"/>
    <w:rsid w:val="00C81F1E"/>
    <w:rsid w:val="00CC1D38"/>
    <w:rsid w:val="00D15160"/>
    <w:rsid w:val="00D40B33"/>
    <w:rsid w:val="00D4606E"/>
    <w:rsid w:val="00D86D02"/>
    <w:rsid w:val="00DB3709"/>
    <w:rsid w:val="00DE0CFE"/>
    <w:rsid w:val="00DF0FFD"/>
    <w:rsid w:val="00E36099"/>
    <w:rsid w:val="00E6307E"/>
    <w:rsid w:val="00E8322A"/>
    <w:rsid w:val="00EB470B"/>
    <w:rsid w:val="00F0157C"/>
    <w:rsid w:val="00F4020B"/>
    <w:rsid w:val="00F756B7"/>
    <w:rsid w:val="00FB56E3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27D1BF-3F63-4FE3-94EE-5198868C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AB0"/>
  </w:style>
  <w:style w:type="paragraph" w:styleId="a5">
    <w:name w:val="footer"/>
    <w:basedOn w:val="a"/>
    <w:link w:val="a6"/>
    <w:uiPriority w:val="99"/>
    <w:unhideWhenUsed/>
    <w:rsid w:val="009B4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AB0"/>
  </w:style>
  <w:style w:type="table" w:styleId="a7">
    <w:name w:val="Table Grid"/>
    <w:basedOn w:val="a1"/>
    <w:uiPriority w:val="39"/>
    <w:rsid w:val="00F40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02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31</cp:revision>
  <dcterms:created xsi:type="dcterms:W3CDTF">2021-02-15T04:38:00Z</dcterms:created>
  <dcterms:modified xsi:type="dcterms:W3CDTF">2026-05-28T11:31:00Z</dcterms:modified>
</cp:coreProperties>
</file>